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4880" w:rsidRPr="001D7816" w:rsidRDefault="007C77C5" w:rsidP="001D7816">
      <w:pPr>
        <w:spacing w:after="0" w:line="264" w:lineRule="auto"/>
        <w:ind w:left="120"/>
        <w:jc w:val="center"/>
        <w:rPr>
          <w:rFonts w:ascii="Times New Roman" w:hAnsi="Times New Roman" w:cs="Times New Roman"/>
          <w:sz w:val="24"/>
          <w:szCs w:val="24"/>
          <w:lang w:val="ru-RU"/>
        </w:rPr>
      </w:pPr>
      <w:bookmarkStart w:id="0" w:name="block-8076553"/>
      <w:r w:rsidRPr="001D7816">
        <w:rPr>
          <w:rFonts w:ascii="Times New Roman" w:hAnsi="Times New Roman" w:cs="Times New Roman"/>
          <w:b/>
          <w:color w:val="000000"/>
          <w:sz w:val="24"/>
          <w:szCs w:val="24"/>
          <w:lang w:val="ru-RU"/>
        </w:rPr>
        <w:t>ПОЯСНИТЕЛЬНАЯ ЗАПИСКА</w:t>
      </w:r>
    </w:p>
    <w:p w:rsidR="00AF4880" w:rsidRPr="001D7816" w:rsidRDefault="00AF4880">
      <w:pPr>
        <w:spacing w:after="0" w:line="264" w:lineRule="auto"/>
        <w:ind w:left="120"/>
        <w:jc w:val="both"/>
        <w:rPr>
          <w:rFonts w:ascii="Times New Roman" w:hAnsi="Times New Roman" w:cs="Times New Roman"/>
          <w:sz w:val="24"/>
          <w:szCs w:val="24"/>
          <w:lang w:val="ru-RU"/>
        </w:rPr>
      </w:pP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w:t>
      </w:r>
      <w:r w:rsidRPr="001D7816">
        <w:rPr>
          <w:rFonts w:ascii="Times New Roman" w:hAnsi="Times New Roman" w:cs="Times New Roman"/>
          <w:color w:val="333333"/>
          <w:sz w:val="24"/>
          <w:szCs w:val="24"/>
          <w:lang w:val="ru-RU"/>
        </w:rPr>
        <w:t xml:space="preserve"> – </w:t>
      </w:r>
      <w:r w:rsidRPr="001D7816">
        <w:rPr>
          <w:rFonts w:ascii="Times New Roman" w:hAnsi="Times New Roman" w:cs="Times New Roman"/>
          <w:color w:val="000000"/>
          <w:sz w:val="24"/>
          <w:szCs w:val="24"/>
          <w:lang w:val="ru-RU"/>
        </w:rPr>
        <w:t>меньше», «равно</w:t>
      </w:r>
      <w:r w:rsidRPr="001D7816">
        <w:rPr>
          <w:rFonts w:ascii="Times New Roman" w:hAnsi="Times New Roman" w:cs="Times New Roman"/>
          <w:color w:val="333333"/>
          <w:sz w:val="24"/>
          <w:szCs w:val="24"/>
          <w:lang w:val="ru-RU"/>
        </w:rPr>
        <w:t xml:space="preserve"> – </w:t>
      </w:r>
      <w:r w:rsidRPr="001D7816">
        <w:rPr>
          <w:rFonts w:ascii="Times New Roman" w:hAnsi="Times New Roman" w:cs="Times New Roman"/>
          <w:color w:val="000000"/>
          <w:sz w:val="24"/>
          <w:szCs w:val="24"/>
          <w:lang w:val="ru-RU"/>
        </w:rPr>
        <w:t>неравно», «порядок»), смысла арифметических действий, зависимостей (работа, движение, продолжительность события);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lastRenderedPageBreak/>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w:t>
      </w:r>
      <w:bookmarkStart w:id="1" w:name="bc284a2b-8dc7-47b2-bec2-e0e566c832dd"/>
      <w:r w:rsidRPr="001D7816">
        <w:rPr>
          <w:rFonts w:ascii="Times New Roman" w:hAnsi="Times New Roman" w:cs="Times New Roman"/>
          <w:color w:val="000000"/>
          <w:sz w:val="24"/>
          <w:szCs w:val="24"/>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1"/>
      <w:r w:rsidRPr="001D7816">
        <w:rPr>
          <w:rFonts w:ascii="Times New Roman" w:hAnsi="Times New Roman" w:cs="Times New Roman"/>
          <w:color w:val="000000"/>
          <w:sz w:val="24"/>
          <w:szCs w:val="24"/>
          <w:lang w:val="ru-RU"/>
        </w:rPr>
        <w:t>‌‌</w:t>
      </w:r>
    </w:p>
    <w:p w:rsidR="00AF4880" w:rsidRPr="001D7816" w:rsidRDefault="00AF4880">
      <w:pPr>
        <w:rPr>
          <w:rFonts w:ascii="Times New Roman" w:hAnsi="Times New Roman" w:cs="Times New Roman"/>
          <w:sz w:val="24"/>
          <w:szCs w:val="24"/>
          <w:lang w:val="ru-RU"/>
        </w:rPr>
        <w:sectPr w:rsidR="00AF4880" w:rsidRPr="001D7816">
          <w:footerReference w:type="default" r:id="rId7"/>
          <w:pgSz w:w="11906" w:h="16383"/>
          <w:pgMar w:top="1134" w:right="850" w:bottom="1134" w:left="1701" w:header="720" w:footer="720" w:gutter="0"/>
          <w:cols w:space="720"/>
        </w:sectPr>
      </w:pPr>
    </w:p>
    <w:p w:rsidR="00AF4880" w:rsidRPr="001D7816" w:rsidRDefault="007C77C5">
      <w:pPr>
        <w:spacing w:after="0" w:line="264" w:lineRule="auto"/>
        <w:ind w:left="120"/>
        <w:jc w:val="both"/>
        <w:rPr>
          <w:rFonts w:ascii="Times New Roman" w:hAnsi="Times New Roman" w:cs="Times New Roman"/>
          <w:sz w:val="24"/>
          <w:szCs w:val="24"/>
          <w:lang w:val="ru-RU"/>
        </w:rPr>
      </w:pPr>
      <w:bookmarkStart w:id="2" w:name="block-8076546"/>
      <w:bookmarkEnd w:id="0"/>
      <w:r w:rsidRPr="001D7816">
        <w:rPr>
          <w:rFonts w:ascii="Times New Roman" w:hAnsi="Times New Roman" w:cs="Times New Roman"/>
          <w:b/>
          <w:color w:val="000000"/>
          <w:sz w:val="24"/>
          <w:szCs w:val="24"/>
          <w:lang w:val="ru-RU"/>
        </w:rPr>
        <w:lastRenderedPageBreak/>
        <w:t>СОДЕРЖАНИЕ ОБУЧЕНИЯ</w:t>
      </w:r>
    </w:p>
    <w:p w:rsidR="00AF4880" w:rsidRPr="001D7816" w:rsidRDefault="00AF4880">
      <w:pPr>
        <w:spacing w:after="0" w:line="264" w:lineRule="auto"/>
        <w:ind w:left="120"/>
        <w:jc w:val="both"/>
        <w:rPr>
          <w:rFonts w:ascii="Times New Roman" w:hAnsi="Times New Roman" w:cs="Times New Roman"/>
          <w:sz w:val="24"/>
          <w:szCs w:val="24"/>
          <w:lang w:val="ru-RU"/>
        </w:rPr>
      </w:pP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AF4880" w:rsidRPr="001D7816" w:rsidRDefault="00AF4880">
      <w:pPr>
        <w:spacing w:after="0" w:line="264" w:lineRule="auto"/>
        <w:ind w:left="120"/>
        <w:jc w:val="both"/>
        <w:rPr>
          <w:rFonts w:ascii="Times New Roman" w:hAnsi="Times New Roman" w:cs="Times New Roman"/>
          <w:sz w:val="24"/>
          <w:szCs w:val="24"/>
          <w:lang w:val="ru-RU"/>
        </w:rPr>
      </w:pPr>
    </w:p>
    <w:p w:rsidR="00AF4880" w:rsidRPr="001D7816" w:rsidRDefault="007C77C5">
      <w:pPr>
        <w:spacing w:after="0" w:line="264" w:lineRule="auto"/>
        <w:ind w:left="120"/>
        <w:jc w:val="both"/>
        <w:rPr>
          <w:rFonts w:ascii="Times New Roman" w:hAnsi="Times New Roman" w:cs="Times New Roman"/>
          <w:sz w:val="24"/>
          <w:szCs w:val="24"/>
          <w:lang w:val="ru-RU"/>
        </w:rPr>
      </w:pPr>
      <w:r w:rsidRPr="001D7816">
        <w:rPr>
          <w:rFonts w:ascii="Times New Roman" w:hAnsi="Times New Roman" w:cs="Times New Roman"/>
          <w:b/>
          <w:color w:val="000000"/>
          <w:sz w:val="24"/>
          <w:szCs w:val="24"/>
          <w:lang w:val="ru-RU"/>
        </w:rPr>
        <w:t>1 КЛАСС</w:t>
      </w:r>
    </w:p>
    <w:p w:rsidR="00AF4880" w:rsidRPr="001D7816" w:rsidRDefault="00AF4880">
      <w:pPr>
        <w:spacing w:after="0" w:line="264" w:lineRule="auto"/>
        <w:ind w:left="120"/>
        <w:jc w:val="both"/>
        <w:rPr>
          <w:rFonts w:ascii="Times New Roman" w:hAnsi="Times New Roman" w:cs="Times New Roman"/>
          <w:sz w:val="24"/>
          <w:szCs w:val="24"/>
          <w:lang w:val="ru-RU"/>
        </w:rPr>
      </w:pP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b/>
          <w:color w:val="000000"/>
          <w:sz w:val="24"/>
          <w:szCs w:val="24"/>
          <w:lang w:val="ru-RU"/>
        </w:rPr>
        <w:t>Числа и величины</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Длина и её измерение. Единицы длины и установление соотношения между ними: сантиметр, дециметр.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b/>
          <w:color w:val="000000"/>
          <w:sz w:val="24"/>
          <w:szCs w:val="24"/>
          <w:lang w:val="ru-RU"/>
        </w:rPr>
        <w:t>Арифметические действия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b/>
          <w:color w:val="000000"/>
          <w:sz w:val="24"/>
          <w:szCs w:val="24"/>
          <w:lang w:val="ru-RU"/>
        </w:rPr>
        <w:t>Текстовые задачи</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b/>
          <w:color w:val="000000"/>
          <w:sz w:val="24"/>
          <w:szCs w:val="24"/>
          <w:lang w:val="ru-RU"/>
        </w:rPr>
        <w:t>Пространственные отношения и геометрические фигуры</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Расположение предметов и объектов на плоскости, в пространстве, установление пространственных отношений: «слева</w:t>
      </w:r>
      <w:r w:rsidRPr="001D7816">
        <w:rPr>
          <w:rFonts w:ascii="Times New Roman" w:hAnsi="Times New Roman" w:cs="Times New Roman"/>
          <w:color w:val="333333"/>
          <w:sz w:val="24"/>
          <w:szCs w:val="24"/>
          <w:lang w:val="ru-RU"/>
        </w:rPr>
        <w:t xml:space="preserve"> – </w:t>
      </w:r>
      <w:r w:rsidRPr="001D7816">
        <w:rPr>
          <w:rFonts w:ascii="Times New Roman" w:hAnsi="Times New Roman" w:cs="Times New Roman"/>
          <w:color w:val="000000"/>
          <w:sz w:val="24"/>
          <w:szCs w:val="24"/>
          <w:lang w:val="ru-RU"/>
        </w:rPr>
        <w:t>справа», «сверху</w:t>
      </w:r>
      <w:r w:rsidRPr="001D7816">
        <w:rPr>
          <w:rFonts w:ascii="Times New Roman" w:hAnsi="Times New Roman" w:cs="Times New Roman"/>
          <w:color w:val="333333"/>
          <w:sz w:val="24"/>
          <w:szCs w:val="24"/>
          <w:lang w:val="ru-RU"/>
        </w:rPr>
        <w:t xml:space="preserve"> – </w:t>
      </w:r>
      <w:r w:rsidRPr="001D7816">
        <w:rPr>
          <w:rFonts w:ascii="Times New Roman" w:hAnsi="Times New Roman" w:cs="Times New Roman"/>
          <w:color w:val="000000"/>
          <w:sz w:val="24"/>
          <w:szCs w:val="24"/>
          <w:lang w:val="ru-RU"/>
        </w:rPr>
        <w:t xml:space="preserve">снизу», «между».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b/>
          <w:color w:val="000000"/>
          <w:sz w:val="24"/>
          <w:szCs w:val="24"/>
          <w:lang w:val="ru-RU"/>
        </w:rPr>
        <w:t>Математическая информация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Закономерность в ряду заданных объектов: её обнаружение, продолжение ряда.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Верные (истинные) и неверные (ложные) предложения, составленные относительно заданного набора математических объектов.</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Двух-трёх шаговые инструкции, связанные с вычислением, измерением длины, изображением геометрической фигуры.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lastRenderedPageBreak/>
        <w:t>наблюдать математические объекты (числа, величины) в окружающем мире;</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обнаруживать общее и различное в записи арифметических действий;</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наблюдать действие измерительных приборов;</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сравнивать два объекта, два числа;</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распределять объекты на группы по заданному основанию;</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копировать изученные фигуры, рисовать от руки по собственному замыслу;</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приводить примеры чисел, геометрических фигур;</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соблюдать последовательность при количественном и порядковом счёте.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читать таблицу, извлекать информацию, представленную в табличной форме.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характеризовать (описывать) число, геометрическую фигуру, последовательность из нескольких чисел, записанных по порядку;</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комментировать ход сравнения двух объектов;</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различать и использовать математические знаки;</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строить предложения относительно заданного набора объектов.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принимать учебную задачу, удерживать её в процессе деятельности;</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действовать в соответствии с предложенным образцом, инструкцией;</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проверять правильность вычисления с помощью другого приёма выполнения действия.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Совместная деятельность способствует формированию умений:</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AF4880" w:rsidRPr="001D7816" w:rsidRDefault="00AF4880">
      <w:pPr>
        <w:spacing w:after="0" w:line="264" w:lineRule="auto"/>
        <w:ind w:left="120"/>
        <w:jc w:val="both"/>
        <w:rPr>
          <w:rFonts w:ascii="Times New Roman" w:hAnsi="Times New Roman" w:cs="Times New Roman"/>
          <w:sz w:val="24"/>
          <w:szCs w:val="24"/>
          <w:lang w:val="ru-RU"/>
        </w:rPr>
      </w:pPr>
    </w:p>
    <w:p w:rsidR="00AF4880" w:rsidRPr="001D7816" w:rsidRDefault="007C77C5">
      <w:pPr>
        <w:spacing w:after="0" w:line="264" w:lineRule="auto"/>
        <w:ind w:left="120"/>
        <w:jc w:val="both"/>
        <w:rPr>
          <w:rFonts w:ascii="Times New Roman" w:hAnsi="Times New Roman" w:cs="Times New Roman"/>
          <w:sz w:val="24"/>
          <w:szCs w:val="24"/>
          <w:lang w:val="ru-RU"/>
        </w:rPr>
      </w:pPr>
      <w:r w:rsidRPr="001D7816">
        <w:rPr>
          <w:rFonts w:ascii="Times New Roman" w:hAnsi="Times New Roman" w:cs="Times New Roman"/>
          <w:b/>
          <w:color w:val="000000"/>
          <w:sz w:val="24"/>
          <w:szCs w:val="24"/>
          <w:lang w:val="ru-RU"/>
        </w:rPr>
        <w:t>2 КЛАСС</w:t>
      </w:r>
    </w:p>
    <w:p w:rsidR="00AF4880" w:rsidRPr="001D7816" w:rsidRDefault="00AF4880">
      <w:pPr>
        <w:spacing w:after="0" w:line="264" w:lineRule="auto"/>
        <w:ind w:left="120"/>
        <w:jc w:val="both"/>
        <w:rPr>
          <w:rFonts w:ascii="Times New Roman" w:hAnsi="Times New Roman" w:cs="Times New Roman"/>
          <w:sz w:val="24"/>
          <w:szCs w:val="24"/>
          <w:lang w:val="ru-RU"/>
        </w:rPr>
      </w:pP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b/>
          <w:color w:val="000000"/>
          <w:sz w:val="24"/>
          <w:szCs w:val="24"/>
          <w:lang w:val="ru-RU"/>
        </w:rPr>
        <w:t>Числа и величины</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b/>
          <w:color w:val="000000"/>
          <w:sz w:val="24"/>
          <w:szCs w:val="24"/>
          <w:lang w:val="ru-RU"/>
        </w:rPr>
        <w:t>Арифметические действия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lastRenderedPageBreak/>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Неизвестный компонент действия сложения, действия вычитания. Нахождение неизвестного компонента сложения, вычитания.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b/>
          <w:color w:val="000000"/>
          <w:sz w:val="24"/>
          <w:szCs w:val="24"/>
          <w:lang w:val="ru-RU"/>
        </w:rPr>
        <w:t>Текстовые задачи</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b/>
          <w:color w:val="000000"/>
          <w:sz w:val="24"/>
          <w:szCs w:val="24"/>
          <w:lang w:val="ru-RU"/>
        </w:rPr>
        <w:t>Пространственные отношения и геометрические фигуры</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b/>
          <w:color w:val="000000"/>
          <w:sz w:val="24"/>
          <w:szCs w:val="24"/>
          <w:lang w:val="ru-RU"/>
        </w:rPr>
        <w:t>Математическая информация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Внесение данных в таблицу, дополнение моделей (схем, изображений) готовыми числовыми данными.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Алгоритмы (приёмы, правила) устных и письменных вычислений, измерений и построения геометрических фигур.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lastRenderedPageBreak/>
        <w:t xml:space="preserve">Правила работы с электронными средствами обучения (электронной формой учебника, компьютерными тренажёрами).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наблюдать математические отношения (часть – целое, больше – меньше) в окружающем мире;</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характеризовать назначение и использовать простейшие измерительные приборы (сантиметровая лента, весы);</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сравнивать группы объектов (чисел, величин, геометрических фигур) по самостоятельно выбранному основанию;</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распределять (классифицировать) объекты (числа, величины, геометрические фигуры, текстовые задачи в одно действие) на группы;</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обнаруживать модели геометрических фигур в окружающем мире;</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вести поиск различных решений задачи (расчётной, с геометрическим содержанием);</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устанавливать соответствие между математическим выражением и его текстовым описанием;</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подбирать примеры, подтверждающие суждение, вывод, ответ.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извлекать и использовать информацию, представленную в текстовой, графической (рисунок, схема, таблица) форме;</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устанавливать логику перебора вариантов для решения простейших комбинаторных задач;</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дополнять модели (схемы, изображения) готовыми числовыми данными.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комментировать ход вычислений;</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объяснять выбор величины, соответствующей ситуации измерения;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составлять текстовую задачу с заданным отношением (готовым решением) по образцу;</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называть числа, величины, геометрические фигуры, обладающие заданным свойством;</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записывать, читать число, числовое выражение;</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приводить примеры, иллюстрирующие арифметическое действие, взаимное расположение геометрических фигур;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конструировать утверждения с использованием слов «каждый», «все».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lastRenderedPageBreak/>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следовать установленному правилу, по которому составлен ряд чисел, величин, геометрических фигур;</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организовывать, участвовать, контролировать ход и результат парной работы с математическим материалом;</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проверять правильность вычисления с помощью другого приёма выполнения действия, обратного действия;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находить с помощью учителя причину возникшей ошибки или затруднения.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принимать правила совместной деятельности при работе в парах, группах, составленных учителем или самостоятельно;</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совместно с учителем оценивать результаты выполнения общей работы.</w:t>
      </w:r>
    </w:p>
    <w:p w:rsidR="00AF4880" w:rsidRPr="001D7816" w:rsidRDefault="00AF4880">
      <w:pPr>
        <w:spacing w:after="0" w:line="264" w:lineRule="auto"/>
        <w:ind w:left="120"/>
        <w:jc w:val="both"/>
        <w:rPr>
          <w:rFonts w:ascii="Times New Roman" w:hAnsi="Times New Roman" w:cs="Times New Roman"/>
          <w:sz w:val="24"/>
          <w:szCs w:val="24"/>
          <w:lang w:val="ru-RU"/>
        </w:rPr>
      </w:pPr>
    </w:p>
    <w:p w:rsidR="00AF4880" w:rsidRPr="001D7816" w:rsidRDefault="007C77C5">
      <w:pPr>
        <w:spacing w:after="0" w:line="264" w:lineRule="auto"/>
        <w:ind w:left="120"/>
        <w:jc w:val="both"/>
        <w:rPr>
          <w:rFonts w:ascii="Times New Roman" w:hAnsi="Times New Roman" w:cs="Times New Roman"/>
          <w:sz w:val="24"/>
          <w:szCs w:val="24"/>
          <w:lang w:val="ru-RU"/>
        </w:rPr>
      </w:pPr>
      <w:r w:rsidRPr="001D7816">
        <w:rPr>
          <w:rFonts w:ascii="Times New Roman" w:hAnsi="Times New Roman" w:cs="Times New Roman"/>
          <w:b/>
          <w:color w:val="000000"/>
          <w:sz w:val="24"/>
          <w:szCs w:val="24"/>
          <w:lang w:val="ru-RU"/>
        </w:rPr>
        <w:t>3 КЛАСС</w:t>
      </w:r>
    </w:p>
    <w:p w:rsidR="00AF4880" w:rsidRPr="001D7816" w:rsidRDefault="00AF4880">
      <w:pPr>
        <w:spacing w:after="0" w:line="264" w:lineRule="auto"/>
        <w:ind w:left="120"/>
        <w:jc w:val="both"/>
        <w:rPr>
          <w:rFonts w:ascii="Times New Roman" w:hAnsi="Times New Roman" w:cs="Times New Roman"/>
          <w:sz w:val="24"/>
          <w:szCs w:val="24"/>
          <w:lang w:val="ru-RU"/>
        </w:rPr>
      </w:pP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b/>
          <w:color w:val="000000"/>
          <w:sz w:val="24"/>
          <w:szCs w:val="24"/>
          <w:lang w:val="ru-RU"/>
        </w:rPr>
        <w:t>Числа и величины</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Масса (единица массы – грамм), соотношение между килограммом и граммом, отношения «тяжелее</w:t>
      </w:r>
      <w:r w:rsidRPr="001D7816">
        <w:rPr>
          <w:rFonts w:ascii="Times New Roman" w:hAnsi="Times New Roman" w:cs="Times New Roman"/>
          <w:color w:val="333333"/>
          <w:sz w:val="24"/>
          <w:szCs w:val="24"/>
          <w:lang w:val="ru-RU"/>
        </w:rPr>
        <w:t xml:space="preserve"> – </w:t>
      </w:r>
      <w:r w:rsidRPr="001D7816">
        <w:rPr>
          <w:rFonts w:ascii="Times New Roman" w:hAnsi="Times New Roman" w:cs="Times New Roman"/>
          <w:color w:val="000000"/>
          <w:sz w:val="24"/>
          <w:szCs w:val="24"/>
          <w:lang w:val="ru-RU"/>
        </w:rPr>
        <w:t>легче на…», «тяжелее</w:t>
      </w:r>
      <w:r w:rsidRPr="001D7816">
        <w:rPr>
          <w:rFonts w:ascii="Times New Roman" w:hAnsi="Times New Roman" w:cs="Times New Roman"/>
          <w:color w:val="333333"/>
          <w:sz w:val="24"/>
          <w:szCs w:val="24"/>
          <w:lang w:val="ru-RU"/>
        </w:rPr>
        <w:t xml:space="preserve"> – </w:t>
      </w:r>
      <w:r w:rsidRPr="001D7816">
        <w:rPr>
          <w:rFonts w:ascii="Times New Roman" w:hAnsi="Times New Roman" w:cs="Times New Roman"/>
          <w:color w:val="000000"/>
          <w:sz w:val="24"/>
          <w:szCs w:val="24"/>
          <w:lang w:val="ru-RU"/>
        </w:rPr>
        <w:t xml:space="preserve">легче в…».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Стоимость (единицы – рубль, копейка), установление отношения «дороже</w:t>
      </w:r>
      <w:r w:rsidRPr="001D7816">
        <w:rPr>
          <w:rFonts w:ascii="Times New Roman" w:hAnsi="Times New Roman" w:cs="Times New Roman"/>
          <w:color w:val="333333"/>
          <w:sz w:val="24"/>
          <w:szCs w:val="24"/>
          <w:lang w:val="ru-RU"/>
        </w:rPr>
        <w:t xml:space="preserve"> – </w:t>
      </w:r>
      <w:r w:rsidRPr="001D7816">
        <w:rPr>
          <w:rFonts w:ascii="Times New Roman" w:hAnsi="Times New Roman" w:cs="Times New Roman"/>
          <w:color w:val="000000"/>
          <w:sz w:val="24"/>
          <w:szCs w:val="24"/>
          <w:lang w:val="ru-RU"/>
        </w:rPr>
        <w:t>дешевле на…», «дороже</w:t>
      </w:r>
      <w:r w:rsidRPr="001D7816">
        <w:rPr>
          <w:rFonts w:ascii="Times New Roman" w:hAnsi="Times New Roman" w:cs="Times New Roman"/>
          <w:color w:val="333333"/>
          <w:sz w:val="24"/>
          <w:szCs w:val="24"/>
          <w:lang w:val="ru-RU"/>
        </w:rPr>
        <w:t xml:space="preserve"> – </w:t>
      </w:r>
      <w:r w:rsidRPr="001D7816">
        <w:rPr>
          <w:rFonts w:ascii="Times New Roman" w:hAnsi="Times New Roman" w:cs="Times New Roman"/>
          <w:color w:val="000000"/>
          <w:sz w:val="24"/>
          <w:szCs w:val="24"/>
          <w:lang w:val="ru-RU"/>
        </w:rPr>
        <w:t xml:space="preserve">дешевле в…». Соотношение «цена, количество, стоимость» в практической ситуации.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Время (единица времени – секунда), установление отношения «быстрее</w:t>
      </w:r>
      <w:r w:rsidRPr="001D7816">
        <w:rPr>
          <w:rFonts w:ascii="Times New Roman" w:hAnsi="Times New Roman" w:cs="Times New Roman"/>
          <w:color w:val="333333"/>
          <w:sz w:val="24"/>
          <w:szCs w:val="24"/>
          <w:lang w:val="ru-RU"/>
        </w:rPr>
        <w:t xml:space="preserve"> – </w:t>
      </w:r>
      <w:r w:rsidRPr="001D7816">
        <w:rPr>
          <w:rFonts w:ascii="Times New Roman" w:hAnsi="Times New Roman" w:cs="Times New Roman"/>
          <w:color w:val="000000"/>
          <w:sz w:val="24"/>
          <w:szCs w:val="24"/>
          <w:lang w:val="ru-RU"/>
        </w:rPr>
        <w:t>медленнее на…», «быстрее</w:t>
      </w:r>
      <w:r w:rsidRPr="001D7816">
        <w:rPr>
          <w:rFonts w:ascii="Times New Roman" w:hAnsi="Times New Roman" w:cs="Times New Roman"/>
          <w:color w:val="333333"/>
          <w:sz w:val="24"/>
          <w:szCs w:val="24"/>
          <w:lang w:val="ru-RU"/>
        </w:rPr>
        <w:t xml:space="preserve"> – </w:t>
      </w:r>
      <w:r w:rsidRPr="001D7816">
        <w:rPr>
          <w:rFonts w:ascii="Times New Roman" w:hAnsi="Times New Roman" w:cs="Times New Roman"/>
          <w:color w:val="000000"/>
          <w:sz w:val="24"/>
          <w:szCs w:val="24"/>
          <w:lang w:val="ru-RU"/>
        </w:rPr>
        <w:t xml:space="preserve">медленнее в…». Соотношение «начало, окончание, продолжительность события» в практической ситуации.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Длина (единицы длины – миллиметр, километр), соотношение между величинами в пределах тысячи. Сравнение объектов по длине.</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b/>
          <w:color w:val="000000"/>
          <w:sz w:val="24"/>
          <w:szCs w:val="24"/>
          <w:lang w:val="ru-RU"/>
        </w:rPr>
        <w:t>Арифметические действия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Письменное сложение, вычитание чисел в пределах 1000. Действия с числами 0 и 1.</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w:t>
      </w:r>
      <w:r w:rsidRPr="001D7816">
        <w:rPr>
          <w:rFonts w:ascii="Times New Roman" w:hAnsi="Times New Roman" w:cs="Times New Roman"/>
          <w:color w:val="000000"/>
          <w:sz w:val="24"/>
          <w:szCs w:val="24"/>
          <w:lang w:val="ru-RU"/>
        </w:rPr>
        <w:lastRenderedPageBreak/>
        <w:t xml:space="preserve">вычисления (прикидка или оценка результата, обратное действие, применение алгоритма, использование калькулятора).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Переместительное, сочетательное свойства сложения, умножения при вычислениях.</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Нахождение неизвестного компонента арифметического действия.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Однородные величины: сложение и вычитание.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b/>
          <w:color w:val="000000"/>
          <w:sz w:val="24"/>
          <w:szCs w:val="24"/>
          <w:lang w:val="ru-RU"/>
        </w:rPr>
        <w:t>Текстовые задачи</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1D7816">
        <w:rPr>
          <w:rFonts w:ascii="Times New Roman" w:hAnsi="Times New Roman" w:cs="Times New Roman"/>
          <w:color w:val="333333"/>
          <w:sz w:val="24"/>
          <w:szCs w:val="24"/>
          <w:lang w:val="ru-RU"/>
        </w:rPr>
        <w:t xml:space="preserve"> – </w:t>
      </w:r>
      <w:r w:rsidRPr="001D7816">
        <w:rPr>
          <w:rFonts w:ascii="Times New Roman" w:hAnsi="Times New Roman" w:cs="Times New Roman"/>
          <w:color w:val="000000"/>
          <w:sz w:val="24"/>
          <w:szCs w:val="24"/>
          <w:lang w:val="ru-RU"/>
        </w:rPr>
        <w:t>меньше на…», «больше</w:t>
      </w:r>
      <w:r w:rsidRPr="001D7816">
        <w:rPr>
          <w:rFonts w:ascii="Times New Roman" w:hAnsi="Times New Roman" w:cs="Times New Roman"/>
          <w:color w:val="333333"/>
          <w:sz w:val="24"/>
          <w:szCs w:val="24"/>
          <w:lang w:val="ru-RU"/>
        </w:rPr>
        <w:t xml:space="preserve"> – </w:t>
      </w:r>
      <w:r w:rsidRPr="001D7816">
        <w:rPr>
          <w:rFonts w:ascii="Times New Roman" w:hAnsi="Times New Roman" w:cs="Times New Roman"/>
          <w:color w:val="000000"/>
          <w:sz w:val="24"/>
          <w:szCs w:val="24"/>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b/>
          <w:color w:val="000000"/>
          <w:sz w:val="24"/>
          <w:szCs w:val="24"/>
          <w:lang w:val="ru-RU"/>
        </w:rPr>
        <w:t>Пространственные отношения и геометрические фигуры</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Конструирование геометрических фигур (разбиение фигуры на части, составление фигуры из частей).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Периметр многоугольника: измерение, вычисление, запись равенства.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b/>
          <w:color w:val="000000"/>
          <w:sz w:val="24"/>
          <w:szCs w:val="24"/>
          <w:lang w:val="ru-RU"/>
        </w:rPr>
        <w:t>Математическая информация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Классификация объектов по двум признакам.</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Формализованное описание последовательности действий (инструкция, план, схема, алгоритм).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Столбчатая диаграмма: чтение, использование данных для решения учебных и практических задач.</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lastRenderedPageBreak/>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сравнивать математические объекты (числа, величины, геометрические фигуры);</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выбирать приём вычисления, выполнения действия;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конструировать геометрические фигуры;</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классифицировать объекты (числа, величины, геометрические фигуры, текстовые задачи в одно действие) по выбранному признаку;</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прикидывать размеры фигуры, её элементов;</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понимать смысл зависимостей и математических отношений, описанных в задаче;</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различать и использовать разные приёмы и алгоритмы вычисления;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выбирать метод решения (моделирование ситуации, перебор вариантов, использование алгоритма);</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соотносить начало, окончание, продолжительность события в практической ситуации;</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составлять ряд чисел (величин, геометрических фигур) по самостоятельно выбранному правилу;</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моделировать предложенную практическую ситуацию;</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устанавливать последовательность событий, действий сюжета текстовой задачи.</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читать информацию, представленную в разных формах;</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извлекать и интерпретировать числовые данные, представленные в таблице, на диаграмме;</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заполнять таблицы сложения и умножения, дополнять данными чертёж;</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устанавливать соответствие между различными записями решения задачи;</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использовать математическую терминологию для описания отношений и зависимостей;</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строить речевые высказывания для решения задач, составлять текстовую задачу;</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объяснять на примерах отношения «больше</w:t>
      </w:r>
      <w:r w:rsidRPr="001D7816">
        <w:rPr>
          <w:rFonts w:ascii="Times New Roman" w:hAnsi="Times New Roman" w:cs="Times New Roman"/>
          <w:color w:val="333333"/>
          <w:sz w:val="24"/>
          <w:szCs w:val="24"/>
          <w:lang w:val="ru-RU"/>
        </w:rPr>
        <w:t xml:space="preserve"> – </w:t>
      </w:r>
      <w:r w:rsidRPr="001D7816">
        <w:rPr>
          <w:rFonts w:ascii="Times New Roman" w:hAnsi="Times New Roman" w:cs="Times New Roman"/>
          <w:color w:val="000000"/>
          <w:sz w:val="24"/>
          <w:szCs w:val="24"/>
          <w:lang w:val="ru-RU"/>
        </w:rPr>
        <w:t>меньше на…», «больше</w:t>
      </w:r>
      <w:r w:rsidRPr="001D7816">
        <w:rPr>
          <w:rFonts w:ascii="Times New Roman" w:hAnsi="Times New Roman" w:cs="Times New Roman"/>
          <w:color w:val="333333"/>
          <w:sz w:val="24"/>
          <w:szCs w:val="24"/>
          <w:lang w:val="ru-RU"/>
        </w:rPr>
        <w:t xml:space="preserve"> – </w:t>
      </w:r>
      <w:r w:rsidRPr="001D7816">
        <w:rPr>
          <w:rFonts w:ascii="Times New Roman" w:hAnsi="Times New Roman" w:cs="Times New Roman"/>
          <w:color w:val="000000"/>
          <w:sz w:val="24"/>
          <w:szCs w:val="24"/>
          <w:lang w:val="ru-RU"/>
        </w:rPr>
        <w:t>меньше в…», «равно»;</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использовать математическую символику для составления числовых выражений;</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выбирать, осуществлять переход от одних единиц измерения величины к другим в соответствии с практической ситуацией;</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участвовать в обсуждении ошибок в ходе и результате выполнения вычисления.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проверять ход и результат выполнения действия;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вести поиск ошибок, характеризовать их и исправлять;</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формулировать ответ (вывод), подтверждать его объяснением, расчётами;</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lastRenderedPageBreak/>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выполнять совместно прикидку и оценку результата выполнения общей работы.</w:t>
      </w:r>
    </w:p>
    <w:p w:rsidR="00AF4880" w:rsidRPr="001D7816" w:rsidRDefault="00AF4880">
      <w:pPr>
        <w:spacing w:after="0" w:line="264" w:lineRule="auto"/>
        <w:ind w:left="120"/>
        <w:jc w:val="both"/>
        <w:rPr>
          <w:rFonts w:ascii="Times New Roman" w:hAnsi="Times New Roman" w:cs="Times New Roman"/>
          <w:sz w:val="24"/>
          <w:szCs w:val="24"/>
          <w:lang w:val="ru-RU"/>
        </w:rPr>
      </w:pPr>
    </w:p>
    <w:p w:rsidR="00AF4880" w:rsidRPr="001D7816" w:rsidRDefault="007C77C5">
      <w:pPr>
        <w:spacing w:after="0" w:line="264" w:lineRule="auto"/>
        <w:ind w:left="120"/>
        <w:jc w:val="both"/>
        <w:rPr>
          <w:rFonts w:ascii="Times New Roman" w:hAnsi="Times New Roman" w:cs="Times New Roman"/>
          <w:sz w:val="24"/>
          <w:szCs w:val="24"/>
          <w:lang w:val="ru-RU"/>
        </w:rPr>
      </w:pPr>
      <w:r w:rsidRPr="001D7816">
        <w:rPr>
          <w:rFonts w:ascii="Times New Roman" w:hAnsi="Times New Roman" w:cs="Times New Roman"/>
          <w:b/>
          <w:color w:val="000000"/>
          <w:sz w:val="24"/>
          <w:szCs w:val="24"/>
          <w:lang w:val="ru-RU"/>
        </w:rPr>
        <w:t>4 КЛАСС</w:t>
      </w:r>
    </w:p>
    <w:p w:rsidR="00AF4880" w:rsidRPr="001D7816" w:rsidRDefault="00AF4880">
      <w:pPr>
        <w:spacing w:after="0" w:line="264" w:lineRule="auto"/>
        <w:ind w:left="120"/>
        <w:jc w:val="both"/>
        <w:rPr>
          <w:rFonts w:ascii="Times New Roman" w:hAnsi="Times New Roman" w:cs="Times New Roman"/>
          <w:sz w:val="24"/>
          <w:szCs w:val="24"/>
          <w:lang w:val="ru-RU"/>
        </w:rPr>
      </w:pP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b/>
          <w:color w:val="000000"/>
          <w:sz w:val="24"/>
          <w:szCs w:val="24"/>
          <w:lang w:val="ru-RU"/>
        </w:rPr>
        <w:t>Числа и величины</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Величины: сравнение объектов по массе, длине, площади, вместимости.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Единицы массы (</w:t>
      </w:r>
      <w:r w:rsidRPr="001D7816">
        <w:rPr>
          <w:rFonts w:ascii="Times New Roman" w:hAnsi="Times New Roman" w:cs="Times New Roman"/>
          <w:color w:val="333333"/>
          <w:sz w:val="24"/>
          <w:szCs w:val="24"/>
          <w:lang w:val="ru-RU"/>
        </w:rPr>
        <w:t>центнер, тонна)</w:t>
      </w:r>
      <w:r w:rsidRPr="001D7816">
        <w:rPr>
          <w:rFonts w:ascii="Times New Roman" w:hAnsi="Times New Roman" w:cs="Times New Roman"/>
          <w:color w:val="000000"/>
          <w:sz w:val="24"/>
          <w:szCs w:val="24"/>
          <w:lang w:val="ru-RU"/>
        </w:rPr>
        <w:t>и соотношения между ними.</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Единицы времени (сутки, неделя, месяц, год, век), соотношения между ними.</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Доля величины времени, массы, длины.</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b/>
          <w:color w:val="000000"/>
          <w:sz w:val="24"/>
          <w:szCs w:val="24"/>
          <w:lang w:val="ru-RU"/>
        </w:rPr>
        <w:t>Арифметические действия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Равенство, содержащее неизвестный компонент арифметического действия: запись, нахождение неизвестного компонента.</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Умножение и деление величины на однозначное число.</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b/>
          <w:color w:val="000000"/>
          <w:sz w:val="24"/>
          <w:szCs w:val="24"/>
          <w:lang w:val="ru-RU"/>
        </w:rPr>
        <w:t>Текстовые задачи</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b/>
          <w:color w:val="000000"/>
          <w:sz w:val="24"/>
          <w:szCs w:val="24"/>
          <w:lang w:val="ru-RU"/>
        </w:rPr>
        <w:t>Пространственные отношения и геометрические фигуры</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Наглядные представления о симметрии.</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lastRenderedPageBreak/>
        <w:t>Конструирование: разбиение фигуры на прямоугольники (квадраты), составление фигур из прямоугольников или квадратов.</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Периметр, площадь фигуры, составленной из двух – трёх прямоугольников (квадратов).</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b/>
          <w:color w:val="000000"/>
          <w:sz w:val="24"/>
          <w:szCs w:val="24"/>
          <w:lang w:val="ru-RU"/>
        </w:rPr>
        <w:t>Математическая информация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Работа с утверждениями: конструирование, проверка истинности. Составление и проверка логических рассуждений при решении задач.</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Алгоритмы решения изученных учебных и практических задач.</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ориентироваться в изученной математической терминологии, использовать её в высказываниях и рассуждениях;</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сравнивать математические объекты (числа, величины, геометрические фигуры), записывать признак сравнения;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обнаруживать модели изученных геометрических фигур в окружающем мире;</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классифицировать объекты по 1–2 выбранным признакам;</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составлять модель математической задачи, проверять её соответствие условиям задачи;</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представлять информацию в разных формах;</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извлекать и интерпретировать информацию, представленную в таблице, на диаграмме;</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использовать справочную литературу для поиска информации, в том числе Интернет (в условиях контролируемого выхода).</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использовать математическую терминологию для записи решения предметной или практической задачи;</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приводить примеры и контрпримеры для подтверждения или опровержения вывода, гипотезы;</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конструировать, читать числовое выражение;</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описывать практическую ситуацию с использованием изученной терминологии;</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характеризовать математические объекты, явления и события с помощью изученных величин;</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составлять инструкцию, записывать рассуждение;</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инициировать обсуждение разных способов выполнения задания, поиск ошибок в решении.</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самостоятельно выполнять прикидку и оценку результата измерений;</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находить, исправлять, прогнозировать ошибки и трудности в решении учебной задачи.</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AF4880" w:rsidRPr="001D7816" w:rsidRDefault="00AF4880">
      <w:pPr>
        <w:rPr>
          <w:rFonts w:ascii="Times New Roman" w:hAnsi="Times New Roman" w:cs="Times New Roman"/>
          <w:sz w:val="24"/>
          <w:szCs w:val="24"/>
          <w:lang w:val="ru-RU"/>
        </w:rPr>
        <w:sectPr w:rsidR="00AF4880" w:rsidRPr="001D7816">
          <w:pgSz w:w="11906" w:h="16383"/>
          <w:pgMar w:top="1134" w:right="850" w:bottom="1134" w:left="1701" w:header="720" w:footer="720" w:gutter="0"/>
          <w:cols w:space="720"/>
        </w:sectPr>
      </w:pPr>
    </w:p>
    <w:bookmarkEnd w:id="2"/>
    <w:p w:rsidR="00AF4880" w:rsidRPr="001D7816" w:rsidRDefault="007C77C5">
      <w:pPr>
        <w:spacing w:after="0" w:line="264" w:lineRule="auto"/>
        <w:ind w:left="120"/>
        <w:jc w:val="both"/>
        <w:rPr>
          <w:rFonts w:ascii="Times New Roman" w:hAnsi="Times New Roman" w:cs="Times New Roman"/>
          <w:sz w:val="24"/>
          <w:szCs w:val="24"/>
          <w:lang w:val="ru-RU"/>
        </w:rPr>
      </w:pPr>
      <w:r w:rsidRPr="001D7816">
        <w:rPr>
          <w:rFonts w:ascii="Times New Roman" w:hAnsi="Times New Roman" w:cs="Times New Roman"/>
          <w:b/>
          <w:color w:val="000000"/>
          <w:sz w:val="24"/>
          <w:szCs w:val="24"/>
          <w:lang w:val="ru-RU"/>
        </w:rPr>
        <w:lastRenderedPageBreak/>
        <w:t>ПЛАНИРУЕМЫЕ РЕЗУЛЬТАТЫ ОСВОЕНИЯ ПРОГРАММЫ ПО МАТЕМАТИКЕ НА УРОВНЕ НАЧАЛЬНОГО ОБЩЕГО ОБРАЗОВАНИЯ</w:t>
      </w:r>
    </w:p>
    <w:p w:rsidR="00AF4880" w:rsidRPr="001D7816" w:rsidRDefault="00AF4880">
      <w:pPr>
        <w:spacing w:after="0" w:line="264" w:lineRule="auto"/>
        <w:ind w:left="120"/>
        <w:jc w:val="both"/>
        <w:rPr>
          <w:rFonts w:ascii="Times New Roman" w:hAnsi="Times New Roman" w:cs="Times New Roman"/>
          <w:sz w:val="24"/>
          <w:szCs w:val="24"/>
          <w:lang w:val="ru-RU"/>
        </w:rPr>
      </w:pPr>
    </w:p>
    <w:p w:rsidR="00AF4880" w:rsidRPr="001D7816" w:rsidRDefault="007C77C5">
      <w:pPr>
        <w:spacing w:after="0" w:line="264" w:lineRule="auto"/>
        <w:ind w:left="120"/>
        <w:jc w:val="both"/>
        <w:rPr>
          <w:rFonts w:ascii="Times New Roman" w:hAnsi="Times New Roman" w:cs="Times New Roman"/>
          <w:sz w:val="24"/>
          <w:szCs w:val="24"/>
          <w:lang w:val="ru-RU"/>
        </w:rPr>
      </w:pPr>
      <w:r w:rsidRPr="001D7816">
        <w:rPr>
          <w:rFonts w:ascii="Times New Roman" w:hAnsi="Times New Roman" w:cs="Times New Roman"/>
          <w:b/>
          <w:color w:val="000000"/>
          <w:sz w:val="24"/>
          <w:szCs w:val="24"/>
          <w:lang w:val="ru-RU"/>
        </w:rPr>
        <w:t>ЛИЧНОСТНЫЕ РЕЗУЛЬТАТЫ</w:t>
      </w:r>
    </w:p>
    <w:p w:rsidR="00AF4880" w:rsidRPr="001D7816" w:rsidRDefault="00AF4880">
      <w:pPr>
        <w:spacing w:after="0" w:line="264" w:lineRule="auto"/>
        <w:ind w:left="120"/>
        <w:jc w:val="both"/>
        <w:rPr>
          <w:rFonts w:ascii="Times New Roman" w:hAnsi="Times New Roman" w:cs="Times New Roman"/>
          <w:sz w:val="24"/>
          <w:szCs w:val="24"/>
          <w:lang w:val="ru-RU"/>
        </w:rPr>
      </w:pP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осваивать навыки организации безопасного поведения в информационной среде;</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AF4880" w:rsidRPr="001D7816" w:rsidRDefault="00AF4880">
      <w:pPr>
        <w:spacing w:after="0" w:line="264" w:lineRule="auto"/>
        <w:ind w:left="120"/>
        <w:jc w:val="both"/>
        <w:rPr>
          <w:rFonts w:ascii="Times New Roman" w:hAnsi="Times New Roman" w:cs="Times New Roman"/>
          <w:sz w:val="24"/>
          <w:szCs w:val="24"/>
          <w:lang w:val="ru-RU"/>
        </w:rPr>
      </w:pPr>
    </w:p>
    <w:p w:rsidR="00AF4880" w:rsidRPr="001D7816" w:rsidRDefault="007C77C5">
      <w:pPr>
        <w:spacing w:after="0" w:line="264" w:lineRule="auto"/>
        <w:ind w:left="120"/>
        <w:jc w:val="both"/>
        <w:rPr>
          <w:rFonts w:ascii="Times New Roman" w:hAnsi="Times New Roman" w:cs="Times New Roman"/>
          <w:sz w:val="24"/>
          <w:szCs w:val="24"/>
          <w:lang w:val="ru-RU"/>
        </w:rPr>
      </w:pPr>
      <w:r w:rsidRPr="001D7816">
        <w:rPr>
          <w:rFonts w:ascii="Times New Roman" w:hAnsi="Times New Roman" w:cs="Times New Roman"/>
          <w:b/>
          <w:color w:val="000000"/>
          <w:sz w:val="24"/>
          <w:szCs w:val="24"/>
          <w:lang w:val="ru-RU"/>
        </w:rPr>
        <w:t>МЕТАПРЕДМЕТНЫЕ РЕЗУЛЬТАТЫ</w:t>
      </w:r>
    </w:p>
    <w:p w:rsidR="00AF4880" w:rsidRPr="001D7816" w:rsidRDefault="00AF4880">
      <w:pPr>
        <w:spacing w:after="0" w:line="264" w:lineRule="auto"/>
        <w:ind w:left="120"/>
        <w:jc w:val="both"/>
        <w:rPr>
          <w:rFonts w:ascii="Times New Roman" w:hAnsi="Times New Roman" w:cs="Times New Roman"/>
          <w:sz w:val="24"/>
          <w:szCs w:val="24"/>
          <w:lang w:val="ru-RU"/>
        </w:rPr>
      </w:pPr>
    </w:p>
    <w:p w:rsidR="00AF4880" w:rsidRPr="001D7816" w:rsidRDefault="007C77C5">
      <w:pPr>
        <w:spacing w:after="0" w:line="264" w:lineRule="auto"/>
        <w:ind w:left="120"/>
        <w:jc w:val="both"/>
        <w:rPr>
          <w:rFonts w:ascii="Times New Roman" w:hAnsi="Times New Roman" w:cs="Times New Roman"/>
          <w:sz w:val="24"/>
          <w:szCs w:val="24"/>
          <w:lang w:val="ru-RU"/>
        </w:rPr>
      </w:pPr>
      <w:r w:rsidRPr="001D7816">
        <w:rPr>
          <w:rFonts w:ascii="Times New Roman" w:hAnsi="Times New Roman" w:cs="Times New Roman"/>
          <w:b/>
          <w:color w:val="000000"/>
          <w:sz w:val="24"/>
          <w:szCs w:val="24"/>
          <w:lang w:val="ru-RU"/>
        </w:rPr>
        <w:t>Познавательные универсальные учебные действия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b/>
          <w:color w:val="000000"/>
          <w:sz w:val="24"/>
          <w:szCs w:val="24"/>
          <w:lang w:val="ru-RU"/>
        </w:rPr>
        <w:t>Базовые логические действия: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устанавливать связи и зависимости между математическими объектами («часть – целое», «причина</w:t>
      </w:r>
      <w:r w:rsidRPr="001D7816">
        <w:rPr>
          <w:rFonts w:ascii="Times New Roman" w:hAnsi="Times New Roman" w:cs="Times New Roman"/>
          <w:color w:val="333333"/>
          <w:sz w:val="24"/>
          <w:szCs w:val="24"/>
          <w:lang w:val="ru-RU"/>
        </w:rPr>
        <w:t xml:space="preserve"> – </w:t>
      </w:r>
      <w:r w:rsidRPr="001D7816">
        <w:rPr>
          <w:rFonts w:ascii="Times New Roman" w:hAnsi="Times New Roman" w:cs="Times New Roman"/>
          <w:color w:val="000000"/>
          <w:sz w:val="24"/>
          <w:szCs w:val="24"/>
          <w:lang w:val="ru-RU"/>
        </w:rPr>
        <w:t>следствие», «протяжённость»);</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применять базовые логические универсальные действия: сравнение, анализ, классификация (группировка), обобщение;</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приобретать практические графические и измерительные навыки для успешного решения учебных и житейских задач;</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b/>
          <w:color w:val="000000"/>
          <w:sz w:val="24"/>
          <w:szCs w:val="24"/>
          <w:lang w:val="ru-RU"/>
        </w:rPr>
        <w:lastRenderedPageBreak/>
        <w:t>Базовые исследовательские действия: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проявлять способность ориентироваться в учебном материале разных разделов курса математики;</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применять изученные методы познания (измерение, моделирование, перебор вариантов).</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b/>
          <w:color w:val="000000"/>
          <w:sz w:val="24"/>
          <w:szCs w:val="24"/>
          <w:lang w:val="ru-RU"/>
        </w:rPr>
        <w:t>Работа с информацией:</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находить и использовать для решения учебных задач текстовую, графическую информацию в разных источниках информационной среды;</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читать, интерпретировать графически представленную информацию (схему, таблицу, диаграмму, другую модель);</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принимать правила, безопасно использовать предлагаемые электронные средства и источники информации.</w:t>
      </w:r>
    </w:p>
    <w:p w:rsidR="00AF4880" w:rsidRPr="001D7816" w:rsidRDefault="00AF4880">
      <w:pPr>
        <w:spacing w:after="0" w:line="264" w:lineRule="auto"/>
        <w:ind w:left="120"/>
        <w:jc w:val="both"/>
        <w:rPr>
          <w:rFonts w:ascii="Times New Roman" w:hAnsi="Times New Roman" w:cs="Times New Roman"/>
          <w:sz w:val="24"/>
          <w:szCs w:val="24"/>
          <w:lang w:val="ru-RU"/>
        </w:rPr>
      </w:pPr>
    </w:p>
    <w:p w:rsidR="00AF4880" w:rsidRPr="001D7816" w:rsidRDefault="007C77C5">
      <w:pPr>
        <w:spacing w:after="0" w:line="264" w:lineRule="auto"/>
        <w:ind w:left="120"/>
        <w:jc w:val="both"/>
        <w:rPr>
          <w:rFonts w:ascii="Times New Roman" w:hAnsi="Times New Roman" w:cs="Times New Roman"/>
          <w:sz w:val="24"/>
          <w:szCs w:val="24"/>
          <w:lang w:val="ru-RU"/>
        </w:rPr>
      </w:pPr>
      <w:r w:rsidRPr="001D7816">
        <w:rPr>
          <w:rFonts w:ascii="Times New Roman" w:hAnsi="Times New Roman" w:cs="Times New Roman"/>
          <w:b/>
          <w:color w:val="000000"/>
          <w:sz w:val="24"/>
          <w:szCs w:val="24"/>
          <w:lang w:val="ru-RU"/>
        </w:rPr>
        <w:t>Коммуникативные универсальные учебные действия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b/>
          <w:color w:val="000000"/>
          <w:sz w:val="24"/>
          <w:szCs w:val="24"/>
          <w:lang w:val="ru-RU"/>
        </w:rPr>
        <w:t>Общение:</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конструировать утверждения, проверять их истинность;</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использовать текст задания для объяснения способа и хода решения математической задачи;</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комментировать процесс вычисления, построения, решения;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объяснять полученный ответ с использованием изученной терминологии;</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ориентироваться в алгоритмах: воспроизводить, дополнять, исправлять деформированные;</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самостоятельно составлять тексты заданий, аналогичные типовым изученным.</w:t>
      </w:r>
    </w:p>
    <w:p w:rsidR="00AF4880" w:rsidRPr="001D7816" w:rsidRDefault="00AF4880">
      <w:pPr>
        <w:spacing w:after="0" w:line="264" w:lineRule="auto"/>
        <w:ind w:left="120"/>
        <w:jc w:val="both"/>
        <w:rPr>
          <w:rFonts w:ascii="Times New Roman" w:hAnsi="Times New Roman" w:cs="Times New Roman"/>
          <w:sz w:val="24"/>
          <w:szCs w:val="24"/>
          <w:lang w:val="ru-RU"/>
        </w:rPr>
      </w:pPr>
    </w:p>
    <w:p w:rsidR="00AF4880" w:rsidRPr="001D7816" w:rsidRDefault="007C77C5">
      <w:pPr>
        <w:spacing w:after="0" w:line="264" w:lineRule="auto"/>
        <w:ind w:left="120"/>
        <w:jc w:val="both"/>
        <w:rPr>
          <w:rFonts w:ascii="Times New Roman" w:hAnsi="Times New Roman" w:cs="Times New Roman"/>
          <w:sz w:val="24"/>
          <w:szCs w:val="24"/>
          <w:lang w:val="ru-RU"/>
        </w:rPr>
      </w:pPr>
      <w:r w:rsidRPr="001D7816">
        <w:rPr>
          <w:rFonts w:ascii="Times New Roman" w:hAnsi="Times New Roman" w:cs="Times New Roman"/>
          <w:b/>
          <w:color w:val="000000"/>
          <w:sz w:val="24"/>
          <w:szCs w:val="24"/>
          <w:lang w:val="ru-RU"/>
        </w:rPr>
        <w:t>Регулятивные универсальные учебные действия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b/>
          <w:color w:val="000000"/>
          <w:sz w:val="24"/>
          <w:szCs w:val="24"/>
          <w:lang w:val="ru-RU"/>
        </w:rPr>
        <w:t>Самоорганизация: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планировать действия по решению учебной задачи для получения результата;</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планировать этапы предстоящей работы, определять последовательность учебных действий;</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выполнять правила безопасного использования электронных средств, предлагаемых в процессе обучения.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b/>
          <w:color w:val="000000"/>
          <w:sz w:val="24"/>
          <w:szCs w:val="24"/>
          <w:lang w:val="ru-RU"/>
        </w:rPr>
        <w:t>Самоконтроль (рефлексия):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осуществлять контроль процесса и результата своей деятельности;</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выбирать и при необходимости корректировать способы действий;</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находить ошибки в своей работе, устанавливать их причины, вести поиск путей преодоления ошибок;</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lastRenderedPageBreak/>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оценивать рациональность своих действий, давать им качественную характеристику.</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b/>
          <w:color w:val="000000"/>
          <w:sz w:val="24"/>
          <w:szCs w:val="24"/>
          <w:lang w:val="ru-RU"/>
        </w:rPr>
        <w:t>Совместная деятельность:</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AF4880" w:rsidRPr="001D7816" w:rsidRDefault="00AF4880">
      <w:pPr>
        <w:spacing w:after="0" w:line="264" w:lineRule="auto"/>
        <w:ind w:left="120"/>
        <w:jc w:val="both"/>
        <w:rPr>
          <w:rFonts w:ascii="Times New Roman" w:hAnsi="Times New Roman" w:cs="Times New Roman"/>
          <w:sz w:val="24"/>
          <w:szCs w:val="24"/>
          <w:lang w:val="ru-RU"/>
        </w:rPr>
      </w:pPr>
    </w:p>
    <w:p w:rsidR="00AF4880" w:rsidRPr="001D7816" w:rsidRDefault="007C77C5">
      <w:pPr>
        <w:spacing w:after="0" w:line="264" w:lineRule="auto"/>
        <w:ind w:left="120"/>
        <w:jc w:val="both"/>
        <w:rPr>
          <w:rFonts w:ascii="Times New Roman" w:hAnsi="Times New Roman" w:cs="Times New Roman"/>
          <w:sz w:val="24"/>
          <w:szCs w:val="24"/>
          <w:lang w:val="ru-RU"/>
        </w:rPr>
      </w:pPr>
      <w:r w:rsidRPr="001D7816">
        <w:rPr>
          <w:rFonts w:ascii="Times New Roman" w:hAnsi="Times New Roman" w:cs="Times New Roman"/>
          <w:b/>
          <w:color w:val="000000"/>
          <w:sz w:val="24"/>
          <w:szCs w:val="24"/>
          <w:lang w:val="ru-RU"/>
        </w:rPr>
        <w:t>ПРЕДМЕТНЫЕ РЕЗУЛЬТАТЫ</w:t>
      </w:r>
    </w:p>
    <w:p w:rsidR="00AF4880" w:rsidRPr="001D7816" w:rsidRDefault="00AF4880">
      <w:pPr>
        <w:spacing w:after="0" w:line="264" w:lineRule="auto"/>
        <w:ind w:left="120"/>
        <w:jc w:val="both"/>
        <w:rPr>
          <w:rFonts w:ascii="Times New Roman" w:hAnsi="Times New Roman" w:cs="Times New Roman"/>
          <w:sz w:val="24"/>
          <w:szCs w:val="24"/>
          <w:lang w:val="ru-RU"/>
        </w:rPr>
      </w:pPr>
    </w:p>
    <w:p w:rsidR="00AF4880" w:rsidRPr="001D7816" w:rsidRDefault="007C77C5">
      <w:pPr>
        <w:spacing w:after="0" w:line="264" w:lineRule="auto"/>
        <w:ind w:left="12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К концу обучения в</w:t>
      </w:r>
      <w:r w:rsidRPr="001D7816">
        <w:rPr>
          <w:rFonts w:ascii="Times New Roman" w:hAnsi="Times New Roman" w:cs="Times New Roman"/>
          <w:b/>
          <w:color w:val="000000"/>
          <w:sz w:val="24"/>
          <w:szCs w:val="24"/>
          <w:lang w:val="ru-RU"/>
        </w:rPr>
        <w:t xml:space="preserve"> 1 классе</w:t>
      </w:r>
      <w:r w:rsidRPr="001D7816">
        <w:rPr>
          <w:rFonts w:ascii="Times New Roman" w:hAnsi="Times New Roman" w:cs="Times New Roman"/>
          <w:color w:val="000000"/>
          <w:sz w:val="24"/>
          <w:szCs w:val="24"/>
          <w:lang w:val="ru-RU"/>
        </w:rPr>
        <w:t xml:space="preserve"> у обучающегося будут сформированы следующие умения: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читать, записывать, сравнивать, упорядочивать числа от 0 до 20;</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пересчитывать различные объекты, устанавливать порядковый номер объекта;</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находить числа, большее или меньшее данного числа на заданное число;</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выполнять арифметические действия сложения и вычитания в пределах 20 (устно и письменно) без перехода через десяток;</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называть и различать компоненты действий сложения (слагаемые, сумма) и вычитания (уменьшаемое, вычитаемое, разность);</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решать текстовые задачи в одно действие на сложение и вычитание: выделять условие и требование (вопрос);</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сравнивать объекты по длине, устанавливая между ними соотношение «длиннее – короче», «выше</w:t>
      </w:r>
      <w:r w:rsidRPr="001D7816">
        <w:rPr>
          <w:rFonts w:ascii="Times New Roman" w:hAnsi="Times New Roman" w:cs="Times New Roman"/>
          <w:color w:val="333333"/>
          <w:sz w:val="24"/>
          <w:szCs w:val="24"/>
          <w:lang w:val="ru-RU"/>
        </w:rPr>
        <w:t xml:space="preserve"> – </w:t>
      </w:r>
      <w:r w:rsidRPr="001D7816">
        <w:rPr>
          <w:rFonts w:ascii="Times New Roman" w:hAnsi="Times New Roman" w:cs="Times New Roman"/>
          <w:color w:val="000000"/>
          <w:sz w:val="24"/>
          <w:szCs w:val="24"/>
          <w:lang w:val="ru-RU"/>
        </w:rPr>
        <w:t>ниже», «шире</w:t>
      </w:r>
      <w:r w:rsidRPr="001D7816">
        <w:rPr>
          <w:rFonts w:ascii="Times New Roman" w:hAnsi="Times New Roman" w:cs="Times New Roman"/>
          <w:color w:val="333333"/>
          <w:sz w:val="24"/>
          <w:szCs w:val="24"/>
          <w:lang w:val="ru-RU"/>
        </w:rPr>
        <w:t xml:space="preserve"> – </w:t>
      </w:r>
      <w:r w:rsidRPr="001D7816">
        <w:rPr>
          <w:rFonts w:ascii="Times New Roman" w:hAnsi="Times New Roman" w:cs="Times New Roman"/>
          <w:color w:val="000000"/>
          <w:sz w:val="24"/>
          <w:szCs w:val="24"/>
          <w:lang w:val="ru-RU"/>
        </w:rPr>
        <w:t>уже»;</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измерять длину отрезка (в см), чертить отрезок заданной длины;</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различать число и цифру;</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распознавать геометрические фигуры: круг, треугольник, прямоугольник (квадрат), отрезок;</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устанавливать между объектами соотношения: «слева</w:t>
      </w:r>
      <w:r w:rsidRPr="001D7816">
        <w:rPr>
          <w:rFonts w:ascii="Times New Roman" w:hAnsi="Times New Roman" w:cs="Times New Roman"/>
          <w:color w:val="333333"/>
          <w:sz w:val="24"/>
          <w:szCs w:val="24"/>
          <w:lang w:val="ru-RU"/>
        </w:rPr>
        <w:t xml:space="preserve"> – </w:t>
      </w:r>
      <w:r w:rsidRPr="001D7816">
        <w:rPr>
          <w:rFonts w:ascii="Times New Roman" w:hAnsi="Times New Roman" w:cs="Times New Roman"/>
          <w:color w:val="000000"/>
          <w:sz w:val="24"/>
          <w:szCs w:val="24"/>
          <w:lang w:val="ru-RU"/>
        </w:rPr>
        <w:t>справа», «спереди</w:t>
      </w:r>
      <w:r w:rsidRPr="001D7816">
        <w:rPr>
          <w:rFonts w:ascii="Times New Roman" w:hAnsi="Times New Roman" w:cs="Times New Roman"/>
          <w:color w:val="333333"/>
          <w:sz w:val="24"/>
          <w:szCs w:val="24"/>
          <w:lang w:val="ru-RU"/>
        </w:rPr>
        <w:t xml:space="preserve"> – </w:t>
      </w:r>
      <w:r w:rsidRPr="001D7816">
        <w:rPr>
          <w:rFonts w:ascii="Times New Roman" w:hAnsi="Times New Roman" w:cs="Times New Roman"/>
          <w:color w:val="000000"/>
          <w:sz w:val="24"/>
          <w:szCs w:val="24"/>
          <w:lang w:val="ru-RU"/>
        </w:rPr>
        <w:t xml:space="preserve">сзади», </w:t>
      </w:r>
      <w:r w:rsidRPr="001D7816">
        <w:rPr>
          <w:rFonts w:ascii="Times New Roman" w:hAnsi="Times New Roman" w:cs="Times New Roman"/>
          <w:color w:val="333333"/>
          <w:sz w:val="24"/>
          <w:szCs w:val="24"/>
          <w:lang w:val="ru-RU"/>
        </w:rPr>
        <w:t>«</w:t>
      </w:r>
      <w:r w:rsidRPr="001D7816">
        <w:rPr>
          <w:rFonts w:ascii="Times New Roman" w:hAnsi="Times New Roman" w:cs="Times New Roman"/>
          <w:color w:val="000000"/>
          <w:sz w:val="24"/>
          <w:szCs w:val="24"/>
          <w:lang w:val="ru-RU"/>
        </w:rPr>
        <w:t>между</w:t>
      </w:r>
      <w:r w:rsidRPr="001D7816">
        <w:rPr>
          <w:rFonts w:ascii="Times New Roman" w:hAnsi="Times New Roman" w:cs="Times New Roman"/>
          <w:color w:val="333333"/>
          <w:sz w:val="24"/>
          <w:szCs w:val="24"/>
          <w:lang w:val="ru-RU"/>
        </w:rPr>
        <w:t>»</w:t>
      </w:r>
      <w:r w:rsidRPr="001D7816">
        <w:rPr>
          <w:rFonts w:ascii="Times New Roman" w:hAnsi="Times New Roman" w:cs="Times New Roman"/>
          <w:color w:val="000000"/>
          <w:sz w:val="24"/>
          <w:szCs w:val="24"/>
          <w:lang w:val="ru-RU"/>
        </w:rPr>
        <w:t>;</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распознавать верные (истинные) и неверные (ложные) утверждения относительно заданного набора объектов/предметов;</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группировать объекты по заданному признаку, находить и называть закономерности в ряду объектов повседневной жизни;</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различать строки и столбцы таблицы, вносить данное в таблицу, извлекать данное или данные из таблицы;</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сравнивать два объекта (числа, геометрические фигуры);</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распределять объекты на две группы по заданному основанию.</w:t>
      </w:r>
    </w:p>
    <w:p w:rsidR="00AF4880" w:rsidRPr="001D7816" w:rsidRDefault="00AF4880">
      <w:pPr>
        <w:spacing w:after="0" w:line="264" w:lineRule="auto"/>
        <w:ind w:left="120"/>
        <w:jc w:val="both"/>
        <w:rPr>
          <w:rFonts w:ascii="Times New Roman" w:hAnsi="Times New Roman" w:cs="Times New Roman"/>
          <w:sz w:val="24"/>
          <w:szCs w:val="24"/>
          <w:lang w:val="ru-RU"/>
        </w:rPr>
      </w:pPr>
    </w:p>
    <w:p w:rsidR="00AF4880" w:rsidRPr="001D7816" w:rsidRDefault="007C77C5">
      <w:pPr>
        <w:spacing w:after="0" w:line="264" w:lineRule="auto"/>
        <w:ind w:left="12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К концу обучения во</w:t>
      </w:r>
      <w:r w:rsidRPr="001D7816">
        <w:rPr>
          <w:rFonts w:ascii="Times New Roman" w:hAnsi="Times New Roman" w:cs="Times New Roman"/>
          <w:b/>
          <w:i/>
          <w:color w:val="000000"/>
          <w:sz w:val="24"/>
          <w:szCs w:val="24"/>
          <w:lang w:val="ru-RU"/>
        </w:rPr>
        <w:t xml:space="preserve"> </w:t>
      </w:r>
      <w:r w:rsidRPr="001D7816">
        <w:rPr>
          <w:rFonts w:ascii="Times New Roman" w:hAnsi="Times New Roman" w:cs="Times New Roman"/>
          <w:b/>
          <w:color w:val="000000"/>
          <w:sz w:val="24"/>
          <w:szCs w:val="24"/>
          <w:lang w:val="ru-RU"/>
        </w:rPr>
        <w:t>2 классе</w:t>
      </w:r>
      <w:r w:rsidRPr="001D7816">
        <w:rPr>
          <w:rFonts w:ascii="Times New Roman" w:hAnsi="Times New Roman" w:cs="Times New Roman"/>
          <w:color w:val="000000"/>
          <w:sz w:val="24"/>
          <w:szCs w:val="24"/>
          <w:lang w:val="ru-RU"/>
        </w:rPr>
        <w:t xml:space="preserve"> у обучающегося будут сформированы следующие умения: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читать, записывать, сравнивать, упорядочивать числа в пределах 100;</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lastRenderedPageBreak/>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называть и различать компоненты действий умножения (множители, произведение), деления (делимое, делитель, частное);</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находить неизвестный компонент сложения, вычитания;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определять с помощью измерительных инструментов длину, определять время с помощью часов;</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сравнивать величины длины, массы, времени, стоимости, устанавливая между ними соотношение «больше или меньше на»;</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различать и называть геометрические фигуры: прямой угол, ломаную, многоугольник;</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выполнять измерение длин реальных объектов с помощью линейки;</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находить длину ломаной, состоящей из двух-трёх звеньев, периметр прямоугольника (квадрата);</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распознавать верные (истинные) и неверные (ложные) утверждения со словами «все», «каждый»;</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проводить одно-двухшаговые логические рассуждения и делать выводы;</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находить общий признак группы математических объектов (чисел, величин, геометрических фигур);</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находить закономерность в ряду объектов (чисел, геометрических фигур);</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сравнивать группы объектов (находить общее, различное);</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обнаруживать модели геометрических фигур в окружающем мире;</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подбирать примеры, подтверждающие суждение, ответ;</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составлять (дополнять) текстовую задачу;</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проверять правильность вычисления, измерения.</w:t>
      </w:r>
    </w:p>
    <w:p w:rsidR="00AF4880" w:rsidRPr="001D7816" w:rsidRDefault="00AF4880">
      <w:pPr>
        <w:spacing w:after="0" w:line="264" w:lineRule="auto"/>
        <w:ind w:left="120"/>
        <w:jc w:val="both"/>
        <w:rPr>
          <w:rFonts w:ascii="Times New Roman" w:hAnsi="Times New Roman" w:cs="Times New Roman"/>
          <w:sz w:val="24"/>
          <w:szCs w:val="24"/>
          <w:lang w:val="ru-RU"/>
        </w:rPr>
      </w:pPr>
    </w:p>
    <w:p w:rsidR="00AF4880" w:rsidRPr="001D7816" w:rsidRDefault="007C77C5">
      <w:pPr>
        <w:spacing w:after="0" w:line="264" w:lineRule="auto"/>
        <w:ind w:left="12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К концу обучения в </w:t>
      </w:r>
      <w:r w:rsidRPr="001D7816">
        <w:rPr>
          <w:rFonts w:ascii="Times New Roman" w:hAnsi="Times New Roman" w:cs="Times New Roman"/>
          <w:b/>
          <w:color w:val="000000"/>
          <w:sz w:val="24"/>
          <w:szCs w:val="24"/>
          <w:lang w:val="ru-RU"/>
        </w:rPr>
        <w:t>3 классе</w:t>
      </w:r>
      <w:r w:rsidRPr="001D7816">
        <w:rPr>
          <w:rFonts w:ascii="Times New Roman" w:hAnsi="Times New Roman" w:cs="Times New Roman"/>
          <w:color w:val="000000"/>
          <w:sz w:val="24"/>
          <w:szCs w:val="24"/>
          <w:lang w:val="ru-RU"/>
        </w:rPr>
        <w:t xml:space="preserve"> у обучающегося будут сформированы следующие умения: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читать, записывать, сравнивать, упорядочивать числа в пределах 1000;</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находить число большее или меньшее данного числа на заданное число, в заданное число раз (в пределах 1000);</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lastRenderedPageBreak/>
        <w:t>выполнять действия умножение и деление с числами 0 и 1;</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использовать при вычислениях переместительное и сочетательное свойства сложения;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находить неизвестный компонент арифметического действия;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сравнивать величины длины, площади, массы, времени, стоимости, устанавливая между ними соотношение «больше или меньше на или в»;</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называть, находить долю величины (половина, четверть);</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сравнивать величины, выраженные долями;</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при решении задач выполнять сложение и вычитание однородных величин, умножение и деление величины на однозначное число;</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конструировать прямоугольник из данных фигур (квадратов), делить прямоугольник, многоугольник на заданные части;</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сравнивать фигуры по площади (наложение, сопоставление числовых значений);</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находить периметр прямоугольника (квадрата), площадь прямоугольника (квадрата);</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распознавать верные (истинные) и неверные (ложные) утверждения со словами: «все», «некоторые», «и», «каждый», «если…, то…»;</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формулировать утверждение (вывод), строить логические рассуждения (одно-двухшаговые), в том числе с использованием изученных связок;</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классифицировать объекты по одному-двум признакам;</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составлять план выполнения учебного задания и следовать ему, выполнять действия по алгоритму;</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сравнивать математические объекты (находить общее, различное, уникальное);</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выбирать верное решение математической задачи.</w:t>
      </w:r>
    </w:p>
    <w:p w:rsidR="00AF4880" w:rsidRPr="001D7816" w:rsidRDefault="00AF4880">
      <w:pPr>
        <w:spacing w:after="0" w:line="264" w:lineRule="auto"/>
        <w:ind w:left="120"/>
        <w:jc w:val="both"/>
        <w:rPr>
          <w:rFonts w:ascii="Times New Roman" w:hAnsi="Times New Roman" w:cs="Times New Roman"/>
          <w:sz w:val="24"/>
          <w:szCs w:val="24"/>
          <w:lang w:val="ru-RU"/>
        </w:rPr>
      </w:pPr>
    </w:p>
    <w:p w:rsidR="00AF4880" w:rsidRPr="001D7816" w:rsidRDefault="007C77C5">
      <w:pPr>
        <w:spacing w:after="0" w:line="264" w:lineRule="auto"/>
        <w:ind w:left="12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К концу обучения в</w:t>
      </w:r>
      <w:r w:rsidRPr="001D7816">
        <w:rPr>
          <w:rFonts w:ascii="Times New Roman" w:hAnsi="Times New Roman" w:cs="Times New Roman"/>
          <w:b/>
          <w:color w:val="000000"/>
          <w:sz w:val="24"/>
          <w:szCs w:val="24"/>
          <w:lang w:val="ru-RU"/>
        </w:rPr>
        <w:t xml:space="preserve"> 4 классе</w:t>
      </w:r>
      <w:r w:rsidRPr="001D7816">
        <w:rPr>
          <w:rFonts w:ascii="Times New Roman" w:hAnsi="Times New Roman" w:cs="Times New Roman"/>
          <w:color w:val="000000"/>
          <w:sz w:val="24"/>
          <w:szCs w:val="24"/>
          <w:lang w:val="ru-RU"/>
        </w:rPr>
        <w:t xml:space="preserve"> у обучающегося будут сформированы следующие умения: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читать, записывать, сравнивать, упорядочивать многозначные числа;</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находить число большее или меньшее данного числа на заданное число, в заданное число раз;</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lastRenderedPageBreak/>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находить долю величины, величину по её доле;</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находить неизвестный компонент арифметического действия;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использовать единицы величин при решении задач (длина, масса, время, вместимость, стоимость, площадь, скорость);</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различать окружность и круг, изображать с помощью циркуля и линейки окружность заданного радиуса;</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 xml:space="preserve">распознавать верные (истинные) и неверные (ложные) утверждения, приводить пример, контрпример; </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формулировать утверждение (вывод), строить логические рассуждения (двух-трёхшаговые);</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lastRenderedPageBreak/>
        <w:t>классифицировать объекты по заданным или самостоятельно установленным одному-двум признакам;</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заполнять данными предложенную таблицу, столбчатую диаграмму;</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составлять модель текстовой задачи, числовое выражение;</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выбирать рациональное решение задачи, находить все верные решения из предложенных.</w:t>
      </w:r>
    </w:p>
    <w:p w:rsidR="00AF4880" w:rsidRPr="001D7816" w:rsidRDefault="007C77C5">
      <w:pPr>
        <w:spacing w:after="0" w:line="264" w:lineRule="auto"/>
        <w:ind w:firstLine="600"/>
        <w:jc w:val="both"/>
        <w:rPr>
          <w:rFonts w:ascii="Times New Roman" w:hAnsi="Times New Roman" w:cs="Times New Roman"/>
          <w:sz w:val="24"/>
          <w:szCs w:val="24"/>
          <w:lang w:val="ru-RU"/>
        </w:rPr>
      </w:pPr>
      <w:r w:rsidRPr="001D7816">
        <w:rPr>
          <w:rFonts w:ascii="Times New Roman" w:hAnsi="Times New Roman" w:cs="Times New Roman"/>
          <w:color w:val="000000"/>
          <w:sz w:val="24"/>
          <w:szCs w:val="24"/>
          <w:lang w:val="ru-RU"/>
        </w:rPr>
        <w:t>предложенных.</w:t>
      </w:r>
    </w:p>
    <w:p w:rsidR="00AF4880" w:rsidRDefault="00AF4880">
      <w:pPr>
        <w:rPr>
          <w:lang w:val="ru-RU"/>
        </w:rPr>
        <w:sectPr w:rsidR="00AF4880">
          <w:pgSz w:w="11906" w:h="16383"/>
          <w:pgMar w:top="1134" w:right="850" w:bottom="1134" w:left="1701" w:header="720" w:footer="720" w:gutter="0"/>
          <w:cols w:space="720"/>
        </w:sectPr>
      </w:pPr>
    </w:p>
    <w:p w:rsidR="00A937D6" w:rsidRPr="00A937D6" w:rsidRDefault="00A937D6" w:rsidP="00A937D6">
      <w:pPr>
        <w:spacing w:after="0"/>
        <w:ind w:left="120"/>
        <w:rPr>
          <w:rFonts w:ascii="Times New Roman" w:hAnsi="Times New Roman"/>
          <w:b/>
          <w:color w:val="000000"/>
          <w:sz w:val="28"/>
        </w:rPr>
      </w:pPr>
      <w:r w:rsidRPr="00A937D6">
        <w:rPr>
          <w:rFonts w:ascii="Times New Roman" w:hAnsi="Times New Roman"/>
          <w:b/>
          <w:color w:val="000000"/>
          <w:sz w:val="28"/>
        </w:rPr>
        <w:lastRenderedPageBreak/>
        <w:t xml:space="preserve">ТЕМАТИЧЕСКОЕ ПЛАНИРОВАНИЕ </w:t>
      </w:r>
      <w:r w:rsidRPr="00A937D6">
        <w:rPr>
          <w:rFonts w:ascii="Times New Roman" w:hAnsi="Times New Roman"/>
          <w:b/>
          <w:color w:val="000000"/>
          <w:sz w:val="28"/>
          <w:lang w:val="ru-RU"/>
        </w:rPr>
        <w:t xml:space="preserve">  </w:t>
      </w:r>
      <w:r w:rsidRPr="00A937D6">
        <w:rPr>
          <w:rFonts w:ascii="Times New Roman" w:hAnsi="Times New Roman"/>
          <w:b/>
          <w:color w:val="000000"/>
          <w:sz w:val="28"/>
        </w:rPr>
        <w:t xml:space="preserve">4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05"/>
        <w:gridCol w:w="5003"/>
        <w:gridCol w:w="1589"/>
        <w:gridCol w:w="1843"/>
        <w:gridCol w:w="1912"/>
        <w:gridCol w:w="2802"/>
      </w:tblGrid>
      <w:tr w:rsidR="00AF4880">
        <w:trPr>
          <w:trHeight w:val="144"/>
          <w:tblCellSpacing w:w="0" w:type="dxa"/>
        </w:trPr>
        <w:tc>
          <w:tcPr>
            <w:tcW w:w="520" w:type="dxa"/>
            <w:vMerge w:val="restart"/>
            <w:tcMar>
              <w:top w:w="50" w:type="dxa"/>
              <w:left w:w="100" w:type="dxa"/>
            </w:tcMar>
            <w:vAlign w:val="center"/>
          </w:tcPr>
          <w:p w:rsidR="00AF4880" w:rsidRDefault="007C77C5">
            <w:pPr>
              <w:spacing w:after="0"/>
              <w:ind w:left="135"/>
            </w:pPr>
            <w:r>
              <w:rPr>
                <w:rFonts w:ascii="Times New Roman" w:hAnsi="Times New Roman"/>
                <w:b/>
                <w:color w:val="000000"/>
                <w:sz w:val="24"/>
              </w:rPr>
              <w:t xml:space="preserve">№ п/п </w:t>
            </w:r>
          </w:p>
          <w:p w:rsidR="00AF4880" w:rsidRDefault="00AF4880">
            <w:pPr>
              <w:spacing w:after="0"/>
              <w:ind w:left="135"/>
            </w:pPr>
          </w:p>
        </w:tc>
        <w:tc>
          <w:tcPr>
            <w:tcW w:w="2640" w:type="dxa"/>
            <w:vMerge w:val="restart"/>
            <w:tcMar>
              <w:top w:w="50" w:type="dxa"/>
              <w:left w:w="100" w:type="dxa"/>
            </w:tcMar>
            <w:vAlign w:val="center"/>
          </w:tcPr>
          <w:p w:rsidR="00AF4880" w:rsidRDefault="007C77C5">
            <w:pPr>
              <w:spacing w:after="0"/>
              <w:ind w:left="135"/>
            </w:pPr>
            <w:r>
              <w:rPr>
                <w:rFonts w:ascii="Times New Roman" w:hAnsi="Times New Roman"/>
                <w:b/>
                <w:color w:val="000000"/>
                <w:sz w:val="24"/>
              </w:rPr>
              <w:t xml:space="preserve">Наименование разделов и тем программы </w:t>
            </w:r>
          </w:p>
          <w:p w:rsidR="00AF4880" w:rsidRDefault="00AF4880">
            <w:pPr>
              <w:spacing w:after="0"/>
              <w:ind w:left="135"/>
            </w:pPr>
          </w:p>
        </w:tc>
        <w:tc>
          <w:tcPr>
            <w:tcW w:w="0" w:type="auto"/>
            <w:gridSpan w:val="3"/>
            <w:tcMar>
              <w:top w:w="50" w:type="dxa"/>
              <w:left w:w="100" w:type="dxa"/>
            </w:tcMar>
            <w:vAlign w:val="center"/>
          </w:tcPr>
          <w:p w:rsidR="00AF4880" w:rsidRDefault="007C77C5">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AF4880" w:rsidRDefault="007C77C5">
            <w:pPr>
              <w:spacing w:after="0"/>
              <w:ind w:left="135"/>
            </w:pPr>
            <w:r>
              <w:rPr>
                <w:rFonts w:ascii="Times New Roman" w:hAnsi="Times New Roman"/>
                <w:b/>
                <w:color w:val="000000"/>
                <w:sz w:val="24"/>
              </w:rPr>
              <w:t xml:space="preserve">Электронные (цифровые) образовательные ресурсы </w:t>
            </w:r>
          </w:p>
          <w:p w:rsidR="00AF4880" w:rsidRDefault="00AF4880">
            <w:pPr>
              <w:spacing w:after="0"/>
              <w:ind w:left="135"/>
            </w:pPr>
          </w:p>
        </w:tc>
      </w:tr>
      <w:tr w:rsidR="00AF4880">
        <w:trPr>
          <w:trHeight w:val="144"/>
          <w:tblCellSpacing w:w="0" w:type="dxa"/>
        </w:trPr>
        <w:tc>
          <w:tcPr>
            <w:tcW w:w="0" w:type="auto"/>
            <w:vMerge/>
            <w:tcBorders>
              <w:top w:val="nil"/>
            </w:tcBorders>
            <w:tcMar>
              <w:top w:w="50" w:type="dxa"/>
              <w:left w:w="100" w:type="dxa"/>
            </w:tcMar>
          </w:tcPr>
          <w:p w:rsidR="00AF4880" w:rsidRDefault="00AF4880"/>
        </w:tc>
        <w:tc>
          <w:tcPr>
            <w:tcW w:w="0" w:type="auto"/>
            <w:vMerge/>
            <w:tcBorders>
              <w:top w:val="nil"/>
            </w:tcBorders>
            <w:tcMar>
              <w:top w:w="50" w:type="dxa"/>
              <w:left w:w="100" w:type="dxa"/>
            </w:tcMar>
          </w:tcPr>
          <w:p w:rsidR="00AF4880" w:rsidRDefault="00AF4880"/>
        </w:tc>
        <w:tc>
          <w:tcPr>
            <w:tcW w:w="1011" w:type="dxa"/>
            <w:tcMar>
              <w:top w:w="50" w:type="dxa"/>
              <w:left w:w="100" w:type="dxa"/>
            </w:tcMar>
            <w:vAlign w:val="center"/>
          </w:tcPr>
          <w:p w:rsidR="00AF4880" w:rsidRDefault="007C77C5">
            <w:pPr>
              <w:spacing w:after="0"/>
              <w:ind w:left="135"/>
            </w:pPr>
            <w:r>
              <w:rPr>
                <w:rFonts w:ascii="Times New Roman" w:hAnsi="Times New Roman"/>
                <w:b/>
                <w:color w:val="000000"/>
                <w:sz w:val="24"/>
              </w:rPr>
              <w:t xml:space="preserve">Всего </w:t>
            </w:r>
          </w:p>
          <w:p w:rsidR="00AF4880" w:rsidRDefault="00AF4880">
            <w:pPr>
              <w:spacing w:after="0"/>
              <w:ind w:left="135"/>
            </w:pPr>
          </w:p>
        </w:tc>
        <w:tc>
          <w:tcPr>
            <w:tcW w:w="1738" w:type="dxa"/>
            <w:tcMar>
              <w:top w:w="50" w:type="dxa"/>
              <w:left w:w="100" w:type="dxa"/>
            </w:tcMar>
            <w:vAlign w:val="center"/>
          </w:tcPr>
          <w:p w:rsidR="00AF4880" w:rsidRDefault="007C77C5">
            <w:pPr>
              <w:spacing w:after="0"/>
              <w:ind w:left="135"/>
            </w:pPr>
            <w:r>
              <w:rPr>
                <w:rFonts w:ascii="Times New Roman" w:hAnsi="Times New Roman"/>
                <w:b/>
                <w:color w:val="000000"/>
                <w:sz w:val="24"/>
              </w:rPr>
              <w:t xml:space="preserve">Контрольные работы </w:t>
            </w:r>
          </w:p>
          <w:p w:rsidR="00AF4880" w:rsidRDefault="00AF4880">
            <w:pPr>
              <w:spacing w:after="0"/>
              <w:ind w:left="135"/>
            </w:pPr>
          </w:p>
        </w:tc>
        <w:tc>
          <w:tcPr>
            <w:tcW w:w="1823" w:type="dxa"/>
            <w:tcMar>
              <w:top w:w="50" w:type="dxa"/>
              <w:left w:w="100" w:type="dxa"/>
            </w:tcMar>
            <w:vAlign w:val="center"/>
          </w:tcPr>
          <w:p w:rsidR="00AF4880" w:rsidRDefault="007C77C5">
            <w:pPr>
              <w:spacing w:after="0"/>
              <w:ind w:left="135"/>
            </w:pPr>
            <w:r>
              <w:rPr>
                <w:rFonts w:ascii="Times New Roman" w:hAnsi="Times New Roman"/>
                <w:b/>
                <w:color w:val="000000"/>
                <w:sz w:val="24"/>
              </w:rPr>
              <w:t xml:space="preserve">Практические работы </w:t>
            </w:r>
          </w:p>
          <w:p w:rsidR="00AF4880" w:rsidRDefault="00AF4880">
            <w:pPr>
              <w:spacing w:after="0"/>
              <w:ind w:left="135"/>
            </w:pPr>
          </w:p>
        </w:tc>
        <w:tc>
          <w:tcPr>
            <w:tcW w:w="0" w:type="auto"/>
            <w:vMerge/>
            <w:tcBorders>
              <w:top w:val="nil"/>
            </w:tcBorders>
            <w:tcMar>
              <w:top w:w="50" w:type="dxa"/>
              <w:left w:w="100" w:type="dxa"/>
            </w:tcMar>
          </w:tcPr>
          <w:p w:rsidR="00AF4880" w:rsidRDefault="00AF4880"/>
        </w:tc>
      </w:tr>
      <w:tr w:rsidR="00AF4880">
        <w:trPr>
          <w:trHeight w:val="144"/>
          <w:tblCellSpacing w:w="0" w:type="dxa"/>
        </w:trPr>
        <w:tc>
          <w:tcPr>
            <w:tcW w:w="0" w:type="auto"/>
            <w:gridSpan w:val="6"/>
            <w:tcMar>
              <w:top w:w="50" w:type="dxa"/>
              <w:left w:w="100" w:type="dxa"/>
            </w:tcMar>
            <w:vAlign w:val="center"/>
          </w:tcPr>
          <w:p w:rsidR="00AF4880" w:rsidRDefault="007C77C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AF4880">
        <w:trPr>
          <w:trHeight w:val="144"/>
          <w:tblCellSpacing w:w="0" w:type="dxa"/>
        </w:trPr>
        <w:tc>
          <w:tcPr>
            <w:tcW w:w="520" w:type="dxa"/>
            <w:tcMar>
              <w:top w:w="50" w:type="dxa"/>
              <w:left w:w="100" w:type="dxa"/>
            </w:tcMar>
            <w:vAlign w:val="center"/>
          </w:tcPr>
          <w:p w:rsidR="00AF4880" w:rsidRDefault="007C77C5">
            <w:pPr>
              <w:spacing w:after="0"/>
            </w:pPr>
            <w:r>
              <w:rPr>
                <w:rFonts w:ascii="Times New Roman" w:hAnsi="Times New Roman"/>
                <w:color w:val="000000"/>
                <w:sz w:val="24"/>
              </w:rPr>
              <w:t>1.1</w:t>
            </w:r>
          </w:p>
        </w:tc>
        <w:tc>
          <w:tcPr>
            <w:tcW w:w="2640" w:type="dxa"/>
            <w:tcMar>
              <w:top w:w="50" w:type="dxa"/>
              <w:left w:w="100" w:type="dxa"/>
            </w:tcMar>
            <w:vAlign w:val="center"/>
          </w:tcPr>
          <w:p w:rsidR="00AF4880" w:rsidRDefault="007C77C5">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AF4880" w:rsidRDefault="007C77C5">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AF4880" w:rsidRDefault="00AF4880">
            <w:pPr>
              <w:spacing w:after="0"/>
              <w:ind w:left="135"/>
              <w:jc w:val="center"/>
            </w:pPr>
          </w:p>
        </w:tc>
        <w:tc>
          <w:tcPr>
            <w:tcW w:w="1823" w:type="dxa"/>
            <w:tcMar>
              <w:top w:w="50" w:type="dxa"/>
              <w:left w:w="100" w:type="dxa"/>
            </w:tcMar>
            <w:vAlign w:val="center"/>
          </w:tcPr>
          <w:p w:rsidR="00AF4880" w:rsidRDefault="00AF4880">
            <w:pPr>
              <w:spacing w:after="0"/>
              <w:ind w:left="135"/>
              <w:jc w:val="center"/>
            </w:pPr>
          </w:p>
        </w:tc>
        <w:tc>
          <w:tcPr>
            <w:tcW w:w="2741" w:type="dxa"/>
            <w:tcMar>
              <w:top w:w="50" w:type="dxa"/>
              <w:left w:w="100" w:type="dxa"/>
            </w:tcMar>
            <w:vAlign w:val="center"/>
          </w:tcPr>
          <w:p w:rsidR="00AF4880" w:rsidRDefault="007C77C5">
            <w:pPr>
              <w:spacing w:after="0"/>
              <w:ind w:left="135"/>
              <w:rPr>
                <w:lang w:val="ru-RU"/>
              </w:rPr>
            </w:pPr>
            <w:r>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hyperlink>
          </w:p>
        </w:tc>
      </w:tr>
      <w:tr w:rsidR="00AF4880">
        <w:trPr>
          <w:trHeight w:val="144"/>
          <w:tblCellSpacing w:w="0" w:type="dxa"/>
        </w:trPr>
        <w:tc>
          <w:tcPr>
            <w:tcW w:w="520" w:type="dxa"/>
            <w:tcMar>
              <w:top w:w="50" w:type="dxa"/>
              <w:left w:w="100" w:type="dxa"/>
            </w:tcMar>
            <w:vAlign w:val="center"/>
          </w:tcPr>
          <w:p w:rsidR="00AF4880" w:rsidRDefault="007C77C5">
            <w:pPr>
              <w:spacing w:after="0"/>
            </w:pPr>
            <w:r>
              <w:rPr>
                <w:rFonts w:ascii="Times New Roman" w:hAnsi="Times New Roman"/>
                <w:color w:val="000000"/>
                <w:sz w:val="24"/>
              </w:rPr>
              <w:t>1.2</w:t>
            </w:r>
          </w:p>
        </w:tc>
        <w:tc>
          <w:tcPr>
            <w:tcW w:w="2640" w:type="dxa"/>
            <w:tcMar>
              <w:top w:w="50" w:type="dxa"/>
              <w:left w:w="100" w:type="dxa"/>
            </w:tcMar>
            <w:vAlign w:val="center"/>
          </w:tcPr>
          <w:p w:rsidR="00AF4880" w:rsidRDefault="007C77C5">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AF4880" w:rsidRDefault="007C77C5">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F4880" w:rsidRDefault="00AF4880">
            <w:pPr>
              <w:spacing w:after="0"/>
              <w:ind w:left="135"/>
              <w:jc w:val="center"/>
            </w:pPr>
          </w:p>
        </w:tc>
        <w:tc>
          <w:tcPr>
            <w:tcW w:w="1823" w:type="dxa"/>
            <w:tcMar>
              <w:top w:w="50" w:type="dxa"/>
              <w:left w:w="100" w:type="dxa"/>
            </w:tcMar>
            <w:vAlign w:val="center"/>
          </w:tcPr>
          <w:p w:rsidR="00AF4880" w:rsidRDefault="00AF4880">
            <w:pPr>
              <w:spacing w:after="0"/>
              <w:ind w:left="135"/>
              <w:jc w:val="center"/>
            </w:pPr>
          </w:p>
        </w:tc>
        <w:tc>
          <w:tcPr>
            <w:tcW w:w="2741" w:type="dxa"/>
            <w:tcMar>
              <w:top w:w="50" w:type="dxa"/>
              <w:left w:w="100" w:type="dxa"/>
            </w:tcMar>
            <w:vAlign w:val="center"/>
          </w:tcPr>
          <w:p w:rsidR="00AF4880" w:rsidRDefault="007C77C5">
            <w:pPr>
              <w:spacing w:after="0"/>
              <w:ind w:left="135"/>
              <w:rPr>
                <w:lang w:val="ru-RU"/>
              </w:rPr>
            </w:pPr>
            <w:r>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hyperlink>
          </w:p>
        </w:tc>
      </w:tr>
      <w:tr w:rsidR="00AF4880">
        <w:trPr>
          <w:trHeight w:val="144"/>
          <w:tblCellSpacing w:w="0" w:type="dxa"/>
        </w:trPr>
        <w:tc>
          <w:tcPr>
            <w:tcW w:w="0" w:type="auto"/>
            <w:gridSpan w:val="2"/>
            <w:tcMar>
              <w:top w:w="50" w:type="dxa"/>
              <w:left w:w="100" w:type="dxa"/>
            </w:tcMar>
            <w:vAlign w:val="center"/>
          </w:tcPr>
          <w:p w:rsidR="00AF4880" w:rsidRDefault="007C77C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F4880" w:rsidRDefault="007C77C5">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AF4880" w:rsidRDefault="00AF4880"/>
        </w:tc>
      </w:tr>
      <w:tr w:rsidR="00AF4880">
        <w:trPr>
          <w:trHeight w:val="144"/>
          <w:tblCellSpacing w:w="0" w:type="dxa"/>
        </w:trPr>
        <w:tc>
          <w:tcPr>
            <w:tcW w:w="0" w:type="auto"/>
            <w:gridSpan w:val="6"/>
            <w:tcMar>
              <w:top w:w="50" w:type="dxa"/>
              <w:left w:w="100" w:type="dxa"/>
            </w:tcMar>
            <w:vAlign w:val="center"/>
          </w:tcPr>
          <w:p w:rsidR="00AF4880" w:rsidRDefault="007C77C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AF4880">
        <w:trPr>
          <w:trHeight w:val="144"/>
          <w:tblCellSpacing w:w="0" w:type="dxa"/>
        </w:trPr>
        <w:tc>
          <w:tcPr>
            <w:tcW w:w="520" w:type="dxa"/>
            <w:tcMar>
              <w:top w:w="50" w:type="dxa"/>
              <w:left w:w="100" w:type="dxa"/>
            </w:tcMar>
            <w:vAlign w:val="center"/>
          </w:tcPr>
          <w:p w:rsidR="00AF4880" w:rsidRDefault="007C77C5">
            <w:pPr>
              <w:spacing w:after="0"/>
            </w:pPr>
            <w:r>
              <w:rPr>
                <w:rFonts w:ascii="Times New Roman" w:hAnsi="Times New Roman"/>
                <w:color w:val="000000"/>
                <w:sz w:val="24"/>
              </w:rPr>
              <w:t>2.1</w:t>
            </w:r>
          </w:p>
        </w:tc>
        <w:tc>
          <w:tcPr>
            <w:tcW w:w="2640" w:type="dxa"/>
            <w:tcMar>
              <w:top w:w="50" w:type="dxa"/>
              <w:left w:w="100" w:type="dxa"/>
            </w:tcMar>
            <w:vAlign w:val="center"/>
          </w:tcPr>
          <w:p w:rsidR="00AF4880" w:rsidRDefault="007C77C5">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AF4880" w:rsidRDefault="007C77C5">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AF4880" w:rsidRDefault="00AF4880">
            <w:pPr>
              <w:spacing w:after="0"/>
              <w:ind w:left="135"/>
              <w:jc w:val="center"/>
            </w:pPr>
          </w:p>
        </w:tc>
        <w:tc>
          <w:tcPr>
            <w:tcW w:w="1823" w:type="dxa"/>
            <w:tcMar>
              <w:top w:w="50" w:type="dxa"/>
              <w:left w:w="100" w:type="dxa"/>
            </w:tcMar>
            <w:vAlign w:val="center"/>
          </w:tcPr>
          <w:p w:rsidR="00AF4880" w:rsidRDefault="00AF4880">
            <w:pPr>
              <w:spacing w:after="0"/>
              <w:ind w:left="135"/>
              <w:jc w:val="center"/>
            </w:pPr>
          </w:p>
        </w:tc>
        <w:tc>
          <w:tcPr>
            <w:tcW w:w="2741" w:type="dxa"/>
            <w:tcMar>
              <w:top w:w="50" w:type="dxa"/>
              <w:left w:w="100" w:type="dxa"/>
            </w:tcMar>
            <w:vAlign w:val="center"/>
          </w:tcPr>
          <w:p w:rsidR="00AF4880" w:rsidRDefault="007C77C5">
            <w:pPr>
              <w:spacing w:after="0"/>
              <w:ind w:left="135"/>
              <w:rPr>
                <w:lang w:val="ru-RU"/>
              </w:rPr>
            </w:pPr>
            <w:r>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hyperlink>
          </w:p>
        </w:tc>
      </w:tr>
      <w:tr w:rsidR="00AF4880">
        <w:trPr>
          <w:trHeight w:val="144"/>
          <w:tblCellSpacing w:w="0" w:type="dxa"/>
        </w:trPr>
        <w:tc>
          <w:tcPr>
            <w:tcW w:w="520" w:type="dxa"/>
            <w:tcMar>
              <w:top w:w="50" w:type="dxa"/>
              <w:left w:w="100" w:type="dxa"/>
            </w:tcMar>
            <w:vAlign w:val="center"/>
          </w:tcPr>
          <w:p w:rsidR="00AF4880" w:rsidRDefault="007C77C5">
            <w:pPr>
              <w:spacing w:after="0"/>
            </w:pPr>
            <w:r>
              <w:rPr>
                <w:rFonts w:ascii="Times New Roman" w:hAnsi="Times New Roman"/>
                <w:color w:val="000000"/>
                <w:sz w:val="24"/>
              </w:rPr>
              <w:t>2.2</w:t>
            </w:r>
          </w:p>
        </w:tc>
        <w:tc>
          <w:tcPr>
            <w:tcW w:w="2640" w:type="dxa"/>
            <w:tcMar>
              <w:top w:w="50" w:type="dxa"/>
              <w:left w:w="100" w:type="dxa"/>
            </w:tcMar>
            <w:vAlign w:val="center"/>
          </w:tcPr>
          <w:p w:rsidR="00AF4880" w:rsidRDefault="007C77C5">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AF4880" w:rsidRDefault="007C77C5">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F4880" w:rsidRDefault="00AF4880">
            <w:pPr>
              <w:spacing w:after="0"/>
              <w:ind w:left="135"/>
              <w:jc w:val="center"/>
            </w:pPr>
          </w:p>
        </w:tc>
        <w:tc>
          <w:tcPr>
            <w:tcW w:w="1823" w:type="dxa"/>
            <w:tcMar>
              <w:top w:w="50" w:type="dxa"/>
              <w:left w:w="100" w:type="dxa"/>
            </w:tcMar>
            <w:vAlign w:val="center"/>
          </w:tcPr>
          <w:p w:rsidR="00AF4880" w:rsidRDefault="00AF4880">
            <w:pPr>
              <w:spacing w:after="0"/>
              <w:ind w:left="135"/>
              <w:jc w:val="center"/>
            </w:pPr>
          </w:p>
        </w:tc>
        <w:tc>
          <w:tcPr>
            <w:tcW w:w="2741" w:type="dxa"/>
            <w:tcMar>
              <w:top w:w="50" w:type="dxa"/>
              <w:left w:w="100" w:type="dxa"/>
            </w:tcMar>
            <w:vAlign w:val="center"/>
          </w:tcPr>
          <w:p w:rsidR="00AF4880" w:rsidRDefault="007C77C5">
            <w:pPr>
              <w:spacing w:after="0"/>
              <w:ind w:left="135"/>
              <w:rPr>
                <w:lang w:val="ru-RU"/>
              </w:rPr>
            </w:pPr>
            <w:r>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hyperlink>
          </w:p>
        </w:tc>
      </w:tr>
      <w:tr w:rsidR="00AF4880">
        <w:trPr>
          <w:trHeight w:val="144"/>
          <w:tblCellSpacing w:w="0" w:type="dxa"/>
        </w:trPr>
        <w:tc>
          <w:tcPr>
            <w:tcW w:w="0" w:type="auto"/>
            <w:gridSpan w:val="2"/>
            <w:tcMar>
              <w:top w:w="50" w:type="dxa"/>
              <w:left w:w="100" w:type="dxa"/>
            </w:tcMar>
            <w:vAlign w:val="center"/>
          </w:tcPr>
          <w:p w:rsidR="00AF4880" w:rsidRDefault="007C77C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F4880" w:rsidRDefault="007C77C5">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AF4880" w:rsidRDefault="00AF4880"/>
        </w:tc>
      </w:tr>
      <w:tr w:rsidR="00AF4880">
        <w:trPr>
          <w:trHeight w:val="144"/>
          <w:tblCellSpacing w:w="0" w:type="dxa"/>
        </w:trPr>
        <w:tc>
          <w:tcPr>
            <w:tcW w:w="0" w:type="auto"/>
            <w:gridSpan w:val="6"/>
            <w:tcMar>
              <w:top w:w="50" w:type="dxa"/>
              <w:left w:w="100" w:type="dxa"/>
            </w:tcMar>
            <w:vAlign w:val="center"/>
          </w:tcPr>
          <w:p w:rsidR="00AF4880" w:rsidRDefault="007C77C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AF4880">
        <w:trPr>
          <w:trHeight w:val="144"/>
          <w:tblCellSpacing w:w="0" w:type="dxa"/>
        </w:trPr>
        <w:tc>
          <w:tcPr>
            <w:tcW w:w="520" w:type="dxa"/>
            <w:tcMar>
              <w:top w:w="50" w:type="dxa"/>
              <w:left w:w="100" w:type="dxa"/>
            </w:tcMar>
            <w:vAlign w:val="center"/>
          </w:tcPr>
          <w:p w:rsidR="00AF4880" w:rsidRDefault="007C77C5">
            <w:pPr>
              <w:spacing w:after="0"/>
            </w:pPr>
            <w:r>
              <w:rPr>
                <w:rFonts w:ascii="Times New Roman" w:hAnsi="Times New Roman"/>
                <w:color w:val="000000"/>
                <w:sz w:val="24"/>
              </w:rPr>
              <w:t>3.1</w:t>
            </w:r>
          </w:p>
        </w:tc>
        <w:tc>
          <w:tcPr>
            <w:tcW w:w="2640" w:type="dxa"/>
            <w:tcMar>
              <w:top w:w="50" w:type="dxa"/>
              <w:left w:w="100" w:type="dxa"/>
            </w:tcMar>
            <w:vAlign w:val="center"/>
          </w:tcPr>
          <w:p w:rsidR="00AF4880" w:rsidRDefault="007C77C5">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AF4880" w:rsidRDefault="007C77C5">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AF4880" w:rsidRDefault="00AF4880">
            <w:pPr>
              <w:spacing w:after="0"/>
              <w:ind w:left="135"/>
              <w:jc w:val="center"/>
            </w:pPr>
          </w:p>
        </w:tc>
        <w:tc>
          <w:tcPr>
            <w:tcW w:w="1823" w:type="dxa"/>
            <w:tcMar>
              <w:top w:w="50" w:type="dxa"/>
              <w:left w:w="100" w:type="dxa"/>
            </w:tcMar>
            <w:vAlign w:val="center"/>
          </w:tcPr>
          <w:p w:rsidR="00AF4880" w:rsidRDefault="00AF4880">
            <w:pPr>
              <w:spacing w:after="0"/>
              <w:ind w:left="135"/>
              <w:jc w:val="center"/>
            </w:pPr>
          </w:p>
        </w:tc>
        <w:tc>
          <w:tcPr>
            <w:tcW w:w="2741" w:type="dxa"/>
            <w:tcMar>
              <w:top w:w="50" w:type="dxa"/>
              <w:left w:w="100" w:type="dxa"/>
            </w:tcMar>
            <w:vAlign w:val="center"/>
          </w:tcPr>
          <w:p w:rsidR="00AF4880" w:rsidRDefault="007C77C5">
            <w:pPr>
              <w:spacing w:after="0"/>
              <w:ind w:left="135"/>
              <w:rPr>
                <w:lang w:val="ru-RU"/>
              </w:rPr>
            </w:pPr>
            <w:r>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hyperlink>
          </w:p>
        </w:tc>
      </w:tr>
      <w:tr w:rsidR="00AF4880">
        <w:trPr>
          <w:trHeight w:val="144"/>
          <w:tblCellSpacing w:w="0" w:type="dxa"/>
        </w:trPr>
        <w:tc>
          <w:tcPr>
            <w:tcW w:w="0" w:type="auto"/>
            <w:gridSpan w:val="2"/>
            <w:tcMar>
              <w:top w:w="50" w:type="dxa"/>
              <w:left w:w="100" w:type="dxa"/>
            </w:tcMar>
            <w:vAlign w:val="center"/>
          </w:tcPr>
          <w:p w:rsidR="00AF4880" w:rsidRDefault="007C77C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F4880" w:rsidRDefault="007C77C5">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F4880" w:rsidRDefault="00AF4880"/>
        </w:tc>
      </w:tr>
      <w:tr w:rsidR="00AF4880">
        <w:trPr>
          <w:trHeight w:val="144"/>
          <w:tblCellSpacing w:w="0" w:type="dxa"/>
        </w:trPr>
        <w:tc>
          <w:tcPr>
            <w:tcW w:w="0" w:type="auto"/>
            <w:gridSpan w:val="6"/>
            <w:tcMar>
              <w:top w:w="50" w:type="dxa"/>
              <w:left w:w="100" w:type="dxa"/>
            </w:tcMar>
            <w:vAlign w:val="center"/>
          </w:tcPr>
          <w:p w:rsidR="00AF4880" w:rsidRDefault="007C77C5">
            <w:pPr>
              <w:spacing w:after="0"/>
              <w:ind w:left="135"/>
              <w:rPr>
                <w:lang w:val="ru-RU"/>
              </w:rPr>
            </w:pPr>
            <w:r>
              <w:rPr>
                <w:rFonts w:ascii="Times New Roman" w:hAnsi="Times New Roman"/>
                <w:b/>
                <w:color w:val="000000"/>
                <w:sz w:val="24"/>
                <w:lang w:val="ru-RU"/>
              </w:rPr>
              <w:t>Раздел 4.</w:t>
            </w:r>
            <w:r>
              <w:rPr>
                <w:rFonts w:ascii="Times New Roman" w:hAnsi="Times New Roman"/>
                <w:color w:val="000000"/>
                <w:sz w:val="24"/>
                <w:lang w:val="ru-RU"/>
              </w:rPr>
              <w:t xml:space="preserve"> </w:t>
            </w:r>
            <w:r>
              <w:rPr>
                <w:rFonts w:ascii="Times New Roman" w:hAnsi="Times New Roman"/>
                <w:b/>
                <w:color w:val="000000"/>
                <w:sz w:val="24"/>
                <w:lang w:val="ru-RU"/>
              </w:rPr>
              <w:t>Пространственные отношения и геометрические фигуры</w:t>
            </w:r>
          </w:p>
        </w:tc>
      </w:tr>
      <w:tr w:rsidR="00AF4880">
        <w:trPr>
          <w:trHeight w:val="144"/>
          <w:tblCellSpacing w:w="0" w:type="dxa"/>
        </w:trPr>
        <w:tc>
          <w:tcPr>
            <w:tcW w:w="520" w:type="dxa"/>
            <w:tcMar>
              <w:top w:w="50" w:type="dxa"/>
              <w:left w:w="100" w:type="dxa"/>
            </w:tcMar>
            <w:vAlign w:val="center"/>
          </w:tcPr>
          <w:p w:rsidR="00AF4880" w:rsidRDefault="007C77C5">
            <w:pPr>
              <w:spacing w:after="0"/>
            </w:pPr>
            <w:r>
              <w:rPr>
                <w:rFonts w:ascii="Times New Roman" w:hAnsi="Times New Roman"/>
                <w:color w:val="000000"/>
                <w:sz w:val="24"/>
              </w:rPr>
              <w:t>4.1</w:t>
            </w:r>
          </w:p>
        </w:tc>
        <w:tc>
          <w:tcPr>
            <w:tcW w:w="2640" w:type="dxa"/>
            <w:tcMar>
              <w:top w:w="50" w:type="dxa"/>
              <w:left w:w="100" w:type="dxa"/>
            </w:tcMar>
            <w:vAlign w:val="center"/>
          </w:tcPr>
          <w:p w:rsidR="00AF4880" w:rsidRDefault="007C77C5">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AF4880" w:rsidRDefault="007C77C5">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F4880" w:rsidRDefault="00AF4880">
            <w:pPr>
              <w:spacing w:after="0"/>
              <w:ind w:left="135"/>
              <w:jc w:val="center"/>
            </w:pPr>
          </w:p>
        </w:tc>
        <w:tc>
          <w:tcPr>
            <w:tcW w:w="1823" w:type="dxa"/>
            <w:tcMar>
              <w:top w:w="50" w:type="dxa"/>
              <w:left w:w="100" w:type="dxa"/>
            </w:tcMar>
            <w:vAlign w:val="center"/>
          </w:tcPr>
          <w:p w:rsidR="00AF4880" w:rsidRDefault="00AF4880">
            <w:pPr>
              <w:spacing w:after="0"/>
              <w:ind w:left="135"/>
              <w:jc w:val="center"/>
            </w:pPr>
          </w:p>
        </w:tc>
        <w:tc>
          <w:tcPr>
            <w:tcW w:w="2741" w:type="dxa"/>
            <w:tcMar>
              <w:top w:w="50" w:type="dxa"/>
              <w:left w:w="100" w:type="dxa"/>
            </w:tcMar>
            <w:vAlign w:val="center"/>
          </w:tcPr>
          <w:p w:rsidR="00AF4880" w:rsidRDefault="007C77C5">
            <w:pPr>
              <w:spacing w:after="0"/>
              <w:ind w:left="135"/>
              <w:rPr>
                <w:lang w:val="ru-RU"/>
              </w:rPr>
            </w:pPr>
            <w:r>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hyperlink>
          </w:p>
        </w:tc>
      </w:tr>
      <w:tr w:rsidR="00AF4880">
        <w:trPr>
          <w:trHeight w:val="144"/>
          <w:tblCellSpacing w:w="0" w:type="dxa"/>
        </w:trPr>
        <w:tc>
          <w:tcPr>
            <w:tcW w:w="520" w:type="dxa"/>
            <w:tcMar>
              <w:top w:w="50" w:type="dxa"/>
              <w:left w:w="100" w:type="dxa"/>
            </w:tcMar>
            <w:vAlign w:val="center"/>
          </w:tcPr>
          <w:p w:rsidR="00AF4880" w:rsidRDefault="007C77C5">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AF4880" w:rsidRDefault="007C77C5">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AF4880" w:rsidRDefault="007C77C5">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AF4880" w:rsidRDefault="00AF4880">
            <w:pPr>
              <w:spacing w:after="0"/>
              <w:ind w:left="135"/>
              <w:jc w:val="center"/>
            </w:pPr>
          </w:p>
        </w:tc>
        <w:tc>
          <w:tcPr>
            <w:tcW w:w="1823" w:type="dxa"/>
            <w:tcMar>
              <w:top w:w="50" w:type="dxa"/>
              <w:left w:w="100" w:type="dxa"/>
            </w:tcMar>
            <w:vAlign w:val="center"/>
          </w:tcPr>
          <w:p w:rsidR="00AF4880" w:rsidRDefault="00AF4880">
            <w:pPr>
              <w:spacing w:after="0"/>
              <w:ind w:left="135"/>
              <w:jc w:val="center"/>
            </w:pPr>
          </w:p>
        </w:tc>
        <w:tc>
          <w:tcPr>
            <w:tcW w:w="2741" w:type="dxa"/>
            <w:tcMar>
              <w:top w:w="50" w:type="dxa"/>
              <w:left w:w="100" w:type="dxa"/>
            </w:tcMar>
            <w:vAlign w:val="center"/>
          </w:tcPr>
          <w:p w:rsidR="00AF4880" w:rsidRDefault="007C77C5">
            <w:pPr>
              <w:spacing w:after="0"/>
              <w:ind w:left="135"/>
              <w:rPr>
                <w:lang w:val="ru-RU"/>
              </w:rPr>
            </w:pPr>
            <w:r>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hyperlink>
          </w:p>
        </w:tc>
      </w:tr>
      <w:tr w:rsidR="00AF4880">
        <w:trPr>
          <w:trHeight w:val="144"/>
          <w:tblCellSpacing w:w="0" w:type="dxa"/>
        </w:trPr>
        <w:tc>
          <w:tcPr>
            <w:tcW w:w="0" w:type="auto"/>
            <w:gridSpan w:val="2"/>
            <w:tcMar>
              <w:top w:w="50" w:type="dxa"/>
              <w:left w:w="100" w:type="dxa"/>
            </w:tcMar>
            <w:vAlign w:val="center"/>
          </w:tcPr>
          <w:p w:rsidR="00AF4880" w:rsidRDefault="007C77C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F4880" w:rsidRDefault="007C77C5">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F4880" w:rsidRDefault="00AF4880"/>
        </w:tc>
      </w:tr>
      <w:tr w:rsidR="00AF4880">
        <w:trPr>
          <w:trHeight w:val="144"/>
          <w:tblCellSpacing w:w="0" w:type="dxa"/>
        </w:trPr>
        <w:tc>
          <w:tcPr>
            <w:tcW w:w="0" w:type="auto"/>
            <w:gridSpan w:val="6"/>
            <w:tcMar>
              <w:top w:w="50" w:type="dxa"/>
              <w:left w:w="100" w:type="dxa"/>
            </w:tcMar>
            <w:vAlign w:val="center"/>
          </w:tcPr>
          <w:p w:rsidR="00AF4880" w:rsidRDefault="007C77C5">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AF4880">
        <w:trPr>
          <w:trHeight w:val="144"/>
          <w:tblCellSpacing w:w="0" w:type="dxa"/>
        </w:trPr>
        <w:tc>
          <w:tcPr>
            <w:tcW w:w="520" w:type="dxa"/>
            <w:tcMar>
              <w:top w:w="50" w:type="dxa"/>
              <w:left w:w="100" w:type="dxa"/>
            </w:tcMar>
            <w:vAlign w:val="center"/>
          </w:tcPr>
          <w:p w:rsidR="00AF4880" w:rsidRDefault="007C77C5">
            <w:pPr>
              <w:spacing w:after="0"/>
            </w:pPr>
            <w:r>
              <w:rPr>
                <w:rFonts w:ascii="Times New Roman" w:hAnsi="Times New Roman"/>
                <w:color w:val="000000"/>
                <w:sz w:val="24"/>
              </w:rPr>
              <w:t>5.1</w:t>
            </w:r>
          </w:p>
        </w:tc>
        <w:tc>
          <w:tcPr>
            <w:tcW w:w="2640" w:type="dxa"/>
            <w:tcMar>
              <w:top w:w="50" w:type="dxa"/>
              <w:left w:w="100" w:type="dxa"/>
            </w:tcMar>
            <w:vAlign w:val="center"/>
          </w:tcPr>
          <w:p w:rsidR="00AF4880" w:rsidRDefault="007C77C5">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AF4880" w:rsidRDefault="007C77C5">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AF4880" w:rsidRDefault="00AF4880">
            <w:pPr>
              <w:spacing w:after="0"/>
              <w:ind w:left="135"/>
              <w:jc w:val="center"/>
            </w:pPr>
          </w:p>
        </w:tc>
        <w:tc>
          <w:tcPr>
            <w:tcW w:w="1823" w:type="dxa"/>
            <w:tcMar>
              <w:top w:w="50" w:type="dxa"/>
              <w:left w:w="100" w:type="dxa"/>
            </w:tcMar>
            <w:vAlign w:val="center"/>
          </w:tcPr>
          <w:p w:rsidR="00AF4880" w:rsidRDefault="00AF4880">
            <w:pPr>
              <w:spacing w:after="0"/>
              <w:ind w:left="135"/>
              <w:jc w:val="center"/>
            </w:pPr>
          </w:p>
        </w:tc>
        <w:tc>
          <w:tcPr>
            <w:tcW w:w="2741" w:type="dxa"/>
            <w:tcMar>
              <w:top w:w="50" w:type="dxa"/>
              <w:left w:w="100" w:type="dxa"/>
            </w:tcMar>
            <w:vAlign w:val="center"/>
          </w:tcPr>
          <w:p w:rsidR="00AF4880" w:rsidRDefault="007C77C5">
            <w:pPr>
              <w:spacing w:after="0"/>
              <w:ind w:left="135"/>
              <w:rPr>
                <w:lang w:val="ru-RU"/>
              </w:rPr>
            </w:pPr>
            <w:r>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hyperlink>
          </w:p>
        </w:tc>
      </w:tr>
      <w:tr w:rsidR="00AF4880">
        <w:trPr>
          <w:trHeight w:val="144"/>
          <w:tblCellSpacing w:w="0" w:type="dxa"/>
        </w:trPr>
        <w:tc>
          <w:tcPr>
            <w:tcW w:w="0" w:type="auto"/>
            <w:gridSpan w:val="2"/>
            <w:tcMar>
              <w:top w:w="50" w:type="dxa"/>
              <w:left w:w="100" w:type="dxa"/>
            </w:tcMar>
            <w:vAlign w:val="center"/>
          </w:tcPr>
          <w:p w:rsidR="00AF4880" w:rsidRDefault="007C77C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F4880" w:rsidRDefault="007C77C5">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F4880" w:rsidRDefault="00AF4880"/>
        </w:tc>
      </w:tr>
      <w:tr w:rsidR="00AF4880">
        <w:trPr>
          <w:trHeight w:val="144"/>
          <w:tblCellSpacing w:w="0" w:type="dxa"/>
        </w:trPr>
        <w:tc>
          <w:tcPr>
            <w:tcW w:w="0" w:type="auto"/>
            <w:gridSpan w:val="2"/>
            <w:tcMar>
              <w:top w:w="50" w:type="dxa"/>
              <w:left w:w="100" w:type="dxa"/>
            </w:tcMar>
            <w:vAlign w:val="center"/>
          </w:tcPr>
          <w:p w:rsidR="00AF4880" w:rsidRDefault="007C77C5">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AF4880" w:rsidRDefault="007C77C5">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AF4880" w:rsidRDefault="00AF4880">
            <w:pPr>
              <w:spacing w:after="0"/>
              <w:ind w:left="135"/>
              <w:jc w:val="center"/>
            </w:pPr>
          </w:p>
        </w:tc>
        <w:tc>
          <w:tcPr>
            <w:tcW w:w="1823" w:type="dxa"/>
            <w:tcMar>
              <w:top w:w="50" w:type="dxa"/>
              <w:left w:w="100" w:type="dxa"/>
            </w:tcMar>
            <w:vAlign w:val="center"/>
          </w:tcPr>
          <w:p w:rsidR="00AF4880" w:rsidRDefault="007C77C5">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AF4880" w:rsidRDefault="007C77C5">
            <w:pPr>
              <w:spacing w:after="0"/>
              <w:ind w:left="135"/>
              <w:rPr>
                <w:lang w:val="ru-RU"/>
              </w:rPr>
            </w:pPr>
            <w:r>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hyperlink>
          </w:p>
        </w:tc>
      </w:tr>
      <w:tr w:rsidR="00AF4880">
        <w:trPr>
          <w:trHeight w:val="144"/>
          <w:tblCellSpacing w:w="0" w:type="dxa"/>
        </w:trPr>
        <w:tc>
          <w:tcPr>
            <w:tcW w:w="0" w:type="auto"/>
            <w:gridSpan w:val="2"/>
            <w:tcMar>
              <w:top w:w="50" w:type="dxa"/>
              <w:left w:w="100" w:type="dxa"/>
            </w:tcMar>
            <w:vAlign w:val="center"/>
          </w:tcPr>
          <w:p w:rsidR="00AF4880" w:rsidRDefault="007C77C5">
            <w:pPr>
              <w:spacing w:after="0"/>
              <w:ind w:left="135"/>
              <w:rPr>
                <w:lang w:val="ru-RU"/>
              </w:rPr>
            </w:pPr>
            <w:r>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AF4880" w:rsidRDefault="007C77C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AF4880" w:rsidRDefault="007C77C5">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AF4880" w:rsidRDefault="00AF4880">
            <w:pPr>
              <w:spacing w:after="0"/>
              <w:ind w:left="135"/>
              <w:jc w:val="center"/>
            </w:pPr>
          </w:p>
        </w:tc>
        <w:tc>
          <w:tcPr>
            <w:tcW w:w="2741" w:type="dxa"/>
            <w:tcMar>
              <w:top w:w="50" w:type="dxa"/>
              <w:left w:w="100" w:type="dxa"/>
            </w:tcMar>
            <w:vAlign w:val="center"/>
          </w:tcPr>
          <w:p w:rsidR="00AF4880" w:rsidRDefault="007C77C5">
            <w:pPr>
              <w:spacing w:after="0"/>
              <w:ind w:left="135"/>
              <w:rPr>
                <w:lang w:val="ru-RU"/>
              </w:rPr>
            </w:pPr>
            <w:r>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hyperlink>
          </w:p>
        </w:tc>
      </w:tr>
      <w:tr w:rsidR="00AF4880">
        <w:trPr>
          <w:trHeight w:val="144"/>
          <w:tblCellSpacing w:w="0" w:type="dxa"/>
        </w:trPr>
        <w:tc>
          <w:tcPr>
            <w:tcW w:w="0" w:type="auto"/>
            <w:gridSpan w:val="2"/>
            <w:tcMar>
              <w:top w:w="50" w:type="dxa"/>
              <w:left w:w="100" w:type="dxa"/>
            </w:tcMar>
            <w:vAlign w:val="center"/>
          </w:tcPr>
          <w:p w:rsidR="00AF4880" w:rsidRDefault="007C77C5">
            <w:pPr>
              <w:spacing w:after="0"/>
              <w:ind w:left="135"/>
              <w:rPr>
                <w:lang w:val="ru-RU"/>
              </w:rPr>
            </w:pPr>
            <w:r>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AF4880" w:rsidRDefault="007C77C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AF4880" w:rsidRDefault="007C77C5">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AF4880" w:rsidRDefault="007C77C5">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AF4880" w:rsidRDefault="00AF4880"/>
        </w:tc>
      </w:tr>
    </w:tbl>
    <w:p w:rsidR="00AF4880" w:rsidRDefault="00AF4880">
      <w:pPr>
        <w:rPr>
          <w:lang w:val="ru-RU"/>
        </w:rPr>
      </w:pPr>
    </w:p>
    <w:p w:rsidR="00AF4880" w:rsidRDefault="00AF4880">
      <w:pPr>
        <w:rPr>
          <w:lang w:val="ru-RU"/>
        </w:rPr>
      </w:pPr>
    </w:p>
    <w:p w:rsidR="00AF4880" w:rsidRDefault="00AF4880">
      <w:pPr>
        <w:rPr>
          <w:lang w:val="ru-RU"/>
        </w:rPr>
      </w:pPr>
    </w:p>
    <w:p w:rsidR="00AF4880" w:rsidRDefault="00AF4880">
      <w:pPr>
        <w:rPr>
          <w:lang w:val="ru-RU"/>
        </w:rPr>
      </w:pPr>
    </w:p>
    <w:p w:rsidR="00AF4880" w:rsidRDefault="00AF4880">
      <w:pPr>
        <w:rPr>
          <w:lang w:val="ru-RU"/>
        </w:rPr>
      </w:pPr>
    </w:p>
    <w:p w:rsidR="00AF4880" w:rsidRDefault="00AF4880">
      <w:pPr>
        <w:rPr>
          <w:lang w:val="ru-RU"/>
        </w:rPr>
      </w:pPr>
    </w:p>
    <w:p w:rsidR="00AF4880" w:rsidRDefault="00AF4880">
      <w:pPr>
        <w:rPr>
          <w:lang w:val="ru-RU"/>
        </w:rPr>
      </w:pPr>
    </w:p>
    <w:p w:rsidR="00AF4880" w:rsidRDefault="00AF4880">
      <w:pPr>
        <w:spacing w:after="0"/>
        <w:rPr>
          <w:lang w:val="ru-RU"/>
        </w:rPr>
      </w:pPr>
    </w:p>
    <w:p w:rsidR="00AF4880" w:rsidRDefault="00AF4880">
      <w:pPr>
        <w:spacing w:after="0"/>
        <w:rPr>
          <w:lang w:val="ru-RU"/>
        </w:rPr>
      </w:pPr>
    </w:p>
    <w:p w:rsidR="00AF4880" w:rsidRDefault="00AF4880">
      <w:pPr>
        <w:spacing w:after="0"/>
        <w:rPr>
          <w:lang w:val="ru-RU"/>
        </w:rPr>
      </w:pPr>
    </w:p>
    <w:p w:rsidR="001D7816" w:rsidRDefault="001D7816">
      <w:pPr>
        <w:spacing w:after="0"/>
        <w:rPr>
          <w:rFonts w:ascii="Times New Roman" w:eastAsia="Times New Roman" w:hAnsi="Times New Roman" w:cs="Times New Roman"/>
          <w:b/>
          <w:color w:val="000000"/>
          <w:sz w:val="24"/>
          <w:szCs w:val="24"/>
          <w:lang w:val="ru-RU" w:eastAsia="ru-RU"/>
        </w:rPr>
      </w:pPr>
    </w:p>
    <w:p w:rsidR="001D7816" w:rsidRDefault="001D7816">
      <w:pPr>
        <w:spacing w:after="0"/>
        <w:rPr>
          <w:rFonts w:ascii="Times New Roman" w:eastAsia="Times New Roman" w:hAnsi="Times New Roman" w:cs="Times New Roman"/>
          <w:b/>
          <w:color w:val="000000"/>
          <w:sz w:val="24"/>
          <w:szCs w:val="24"/>
          <w:lang w:val="ru-RU" w:eastAsia="ru-RU"/>
        </w:rPr>
      </w:pPr>
    </w:p>
    <w:p w:rsidR="001D7816" w:rsidRDefault="001D7816">
      <w:pPr>
        <w:spacing w:after="0"/>
        <w:rPr>
          <w:rFonts w:ascii="Times New Roman" w:eastAsia="Times New Roman" w:hAnsi="Times New Roman" w:cs="Times New Roman"/>
          <w:b/>
          <w:color w:val="000000"/>
          <w:sz w:val="24"/>
          <w:szCs w:val="24"/>
          <w:lang w:val="ru-RU" w:eastAsia="ru-RU"/>
        </w:rPr>
      </w:pPr>
    </w:p>
    <w:p w:rsidR="001D7816" w:rsidRDefault="001D7816">
      <w:pPr>
        <w:spacing w:after="0"/>
        <w:rPr>
          <w:rFonts w:ascii="Times New Roman" w:eastAsia="Times New Roman" w:hAnsi="Times New Roman" w:cs="Times New Roman"/>
          <w:b/>
          <w:color w:val="000000"/>
          <w:sz w:val="24"/>
          <w:szCs w:val="24"/>
          <w:lang w:val="ru-RU" w:eastAsia="ru-RU"/>
        </w:rPr>
      </w:pPr>
    </w:p>
    <w:p w:rsidR="001D7816" w:rsidRDefault="001D7816">
      <w:pPr>
        <w:spacing w:after="0"/>
        <w:rPr>
          <w:rFonts w:ascii="Times New Roman" w:eastAsia="Times New Roman" w:hAnsi="Times New Roman" w:cs="Times New Roman"/>
          <w:b/>
          <w:color w:val="000000"/>
          <w:sz w:val="24"/>
          <w:szCs w:val="24"/>
          <w:lang w:val="ru-RU" w:eastAsia="ru-RU"/>
        </w:rPr>
      </w:pPr>
    </w:p>
    <w:p w:rsidR="00AF4880" w:rsidRDefault="001D7816">
      <w:pPr>
        <w:spacing w:after="0"/>
        <w:rPr>
          <w:rFonts w:ascii="Calibri" w:eastAsia="Times New Roman" w:hAnsi="Calibri" w:cs="Times New Roman"/>
          <w:sz w:val="24"/>
          <w:szCs w:val="24"/>
          <w:lang w:val="ru-RU" w:eastAsia="ru-RU"/>
        </w:rPr>
      </w:pPr>
      <w:r>
        <w:rPr>
          <w:rFonts w:ascii="Times New Roman" w:eastAsia="Times New Roman" w:hAnsi="Times New Roman" w:cs="Times New Roman"/>
          <w:b/>
          <w:color w:val="000000"/>
          <w:sz w:val="24"/>
          <w:szCs w:val="24"/>
          <w:lang w:val="ru-RU" w:eastAsia="ru-RU"/>
        </w:rPr>
        <w:t xml:space="preserve">ПОУРОЧНОЕ ПЛАНИРОВАНИЕ </w:t>
      </w:r>
      <w:r w:rsidR="007C77C5">
        <w:rPr>
          <w:rFonts w:ascii="Times New Roman" w:eastAsia="Times New Roman" w:hAnsi="Times New Roman" w:cs="Times New Roman"/>
          <w:b/>
          <w:color w:val="000000"/>
          <w:sz w:val="24"/>
          <w:szCs w:val="24"/>
          <w:lang w:val="ru-RU" w:eastAsia="ru-RU"/>
        </w:rPr>
        <w:t xml:space="preserve">4 КЛАСС </w:t>
      </w:r>
    </w:p>
    <w:tbl>
      <w:tblPr>
        <w:tblW w:w="14990" w:type="dxa"/>
        <w:tblCellSpacing w:w="0" w:type="dxa"/>
        <w:tblInd w:w="-38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03"/>
        <w:gridCol w:w="5828"/>
        <w:gridCol w:w="1017"/>
        <w:gridCol w:w="1446"/>
        <w:gridCol w:w="1560"/>
        <w:gridCol w:w="1559"/>
        <w:gridCol w:w="2977"/>
      </w:tblGrid>
      <w:tr w:rsidR="00AF4880" w:rsidTr="001D7816">
        <w:trPr>
          <w:trHeight w:val="144"/>
          <w:tblCellSpacing w:w="0" w:type="dxa"/>
        </w:trPr>
        <w:tc>
          <w:tcPr>
            <w:tcW w:w="603" w:type="dxa"/>
            <w:vMerge w:val="restart"/>
            <w:tcMar>
              <w:top w:w="50" w:type="dxa"/>
              <w:left w:w="100" w:type="dxa"/>
            </w:tcMar>
            <w:vAlign w:val="center"/>
          </w:tcPr>
          <w:p w:rsidR="00AF4880" w:rsidRDefault="007C77C5">
            <w:pPr>
              <w:spacing w:after="0"/>
              <w:rPr>
                <w:rFonts w:ascii="Calibri" w:eastAsia="Times New Roman" w:hAnsi="Calibri" w:cs="Times New Roman"/>
                <w:b/>
                <w:sz w:val="24"/>
                <w:szCs w:val="24"/>
                <w:lang w:val="ru-RU" w:eastAsia="ru-RU"/>
              </w:rPr>
            </w:pPr>
            <w:r>
              <w:rPr>
                <w:rFonts w:ascii="Times New Roman" w:eastAsia="Times New Roman" w:hAnsi="Times New Roman" w:cs="Times New Roman"/>
                <w:b/>
                <w:color w:val="000000"/>
                <w:sz w:val="24"/>
                <w:szCs w:val="24"/>
                <w:lang w:val="ru-RU" w:eastAsia="ru-RU"/>
              </w:rPr>
              <w:t xml:space="preserve">№ п/п </w:t>
            </w:r>
          </w:p>
          <w:p w:rsidR="00AF4880" w:rsidRDefault="00AF4880">
            <w:pPr>
              <w:spacing w:after="0"/>
              <w:rPr>
                <w:rFonts w:ascii="Calibri" w:eastAsia="Times New Roman" w:hAnsi="Calibri" w:cs="Times New Roman"/>
                <w:b/>
                <w:sz w:val="24"/>
                <w:szCs w:val="24"/>
                <w:lang w:val="ru-RU" w:eastAsia="ru-RU"/>
              </w:rPr>
            </w:pPr>
          </w:p>
        </w:tc>
        <w:tc>
          <w:tcPr>
            <w:tcW w:w="5828" w:type="dxa"/>
            <w:vMerge w:val="restart"/>
            <w:tcMar>
              <w:top w:w="50" w:type="dxa"/>
              <w:left w:w="100" w:type="dxa"/>
            </w:tcMar>
            <w:vAlign w:val="center"/>
          </w:tcPr>
          <w:p w:rsidR="00AF4880" w:rsidRDefault="007C77C5">
            <w:pPr>
              <w:spacing w:after="0"/>
              <w:rPr>
                <w:rFonts w:ascii="Calibri" w:eastAsia="Times New Roman" w:hAnsi="Calibri" w:cs="Times New Roman"/>
                <w:b/>
                <w:sz w:val="24"/>
                <w:szCs w:val="24"/>
                <w:lang w:val="ru-RU" w:eastAsia="ru-RU"/>
              </w:rPr>
            </w:pPr>
            <w:r>
              <w:rPr>
                <w:rFonts w:ascii="Times New Roman" w:eastAsia="Times New Roman" w:hAnsi="Times New Roman" w:cs="Times New Roman"/>
                <w:b/>
                <w:color w:val="000000"/>
                <w:sz w:val="24"/>
                <w:szCs w:val="24"/>
                <w:lang w:val="ru-RU" w:eastAsia="ru-RU"/>
              </w:rPr>
              <w:t xml:space="preserve">Тема урока </w:t>
            </w:r>
          </w:p>
          <w:p w:rsidR="00AF4880" w:rsidRDefault="00AF4880">
            <w:pPr>
              <w:spacing w:after="0"/>
              <w:rPr>
                <w:rFonts w:ascii="Calibri" w:eastAsia="Times New Roman" w:hAnsi="Calibri" w:cs="Times New Roman"/>
                <w:b/>
                <w:sz w:val="24"/>
                <w:szCs w:val="24"/>
                <w:lang w:val="ru-RU" w:eastAsia="ru-RU"/>
              </w:rPr>
            </w:pPr>
          </w:p>
        </w:tc>
        <w:tc>
          <w:tcPr>
            <w:tcW w:w="4023" w:type="dxa"/>
            <w:gridSpan w:val="3"/>
            <w:tcMar>
              <w:top w:w="50" w:type="dxa"/>
              <w:left w:w="100" w:type="dxa"/>
            </w:tcMar>
            <w:vAlign w:val="center"/>
          </w:tcPr>
          <w:p w:rsidR="00AF4880" w:rsidRDefault="007C77C5" w:rsidP="001D7816">
            <w:pPr>
              <w:spacing w:after="0"/>
              <w:jc w:val="center"/>
              <w:rPr>
                <w:rFonts w:ascii="Calibri" w:eastAsia="Times New Roman" w:hAnsi="Calibri" w:cs="Times New Roman"/>
                <w:b/>
                <w:sz w:val="24"/>
                <w:szCs w:val="24"/>
                <w:lang w:val="ru-RU" w:eastAsia="ru-RU"/>
              </w:rPr>
            </w:pPr>
            <w:r>
              <w:rPr>
                <w:rFonts w:ascii="Times New Roman" w:eastAsia="Times New Roman" w:hAnsi="Times New Roman" w:cs="Times New Roman"/>
                <w:b/>
                <w:color w:val="000000"/>
                <w:sz w:val="24"/>
                <w:szCs w:val="24"/>
                <w:lang w:val="ru-RU" w:eastAsia="ru-RU"/>
              </w:rPr>
              <w:t>Количество часов</w:t>
            </w:r>
          </w:p>
        </w:tc>
        <w:tc>
          <w:tcPr>
            <w:tcW w:w="1559" w:type="dxa"/>
            <w:vMerge w:val="restart"/>
            <w:tcMar>
              <w:top w:w="50" w:type="dxa"/>
              <w:left w:w="100" w:type="dxa"/>
            </w:tcMar>
            <w:vAlign w:val="center"/>
          </w:tcPr>
          <w:p w:rsidR="00AF4880" w:rsidRDefault="007C77C5">
            <w:pPr>
              <w:spacing w:after="0"/>
              <w:rPr>
                <w:rFonts w:ascii="Calibri" w:eastAsia="Times New Roman" w:hAnsi="Calibri" w:cs="Times New Roman"/>
                <w:b/>
                <w:sz w:val="24"/>
                <w:szCs w:val="24"/>
                <w:lang w:val="ru-RU" w:eastAsia="ru-RU"/>
              </w:rPr>
            </w:pPr>
            <w:r>
              <w:rPr>
                <w:rFonts w:ascii="Times New Roman" w:eastAsia="Times New Roman" w:hAnsi="Times New Roman" w:cs="Times New Roman"/>
                <w:b/>
                <w:color w:val="000000"/>
                <w:sz w:val="24"/>
                <w:szCs w:val="24"/>
                <w:lang w:val="ru-RU" w:eastAsia="ru-RU"/>
              </w:rPr>
              <w:t xml:space="preserve">Дата изучения </w:t>
            </w:r>
          </w:p>
          <w:p w:rsidR="00AF4880" w:rsidRDefault="00AF4880">
            <w:pPr>
              <w:spacing w:after="0"/>
              <w:rPr>
                <w:rFonts w:ascii="Calibri" w:eastAsia="Times New Roman" w:hAnsi="Calibri" w:cs="Times New Roman"/>
                <w:b/>
                <w:sz w:val="24"/>
                <w:szCs w:val="24"/>
                <w:lang w:val="ru-RU" w:eastAsia="ru-RU"/>
              </w:rPr>
            </w:pPr>
          </w:p>
        </w:tc>
        <w:tc>
          <w:tcPr>
            <w:tcW w:w="2977" w:type="dxa"/>
            <w:vMerge w:val="restart"/>
            <w:tcBorders>
              <w:left w:val="single" w:sz="4" w:space="0" w:color="auto"/>
            </w:tcBorders>
            <w:vAlign w:val="center"/>
          </w:tcPr>
          <w:p w:rsidR="00AF4880" w:rsidRDefault="007C77C5">
            <w:pPr>
              <w:spacing w:after="0"/>
              <w:jc w:val="right"/>
              <w:rPr>
                <w:rFonts w:ascii="Times New Roman" w:eastAsia="Times New Roman" w:hAnsi="Times New Roman" w:cs="Times New Roman"/>
                <w:b/>
                <w:color w:val="000000"/>
                <w:sz w:val="24"/>
                <w:szCs w:val="24"/>
                <w:lang w:val="ru-RU" w:eastAsia="ru-RU"/>
              </w:rPr>
            </w:pPr>
            <w:r>
              <w:rPr>
                <w:rFonts w:ascii="Times New Roman" w:eastAsia="Times New Roman" w:hAnsi="Times New Roman" w:cs="Times New Roman"/>
                <w:b/>
                <w:color w:val="000000"/>
                <w:sz w:val="24"/>
                <w:szCs w:val="24"/>
                <w:lang w:val="ru-RU" w:eastAsia="ru-RU"/>
              </w:rPr>
              <w:t xml:space="preserve">Электронные цифровые образовательные </w:t>
            </w:r>
          </w:p>
          <w:p w:rsidR="00AF4880" w:rsidRDefault="007C77C5">
            <w:pPr>
              <w:spacing w:after="0"/>
              <w:jc w:val="right"/>
              <w:rPr>
                <w:rFonts w:ascii="Calibri" w:eastAsia="Times New Roman" w:hAnsi="Calibri" w:cs="Times New Roman"/>
                <w:b/>
                <w:sz w:val="24"/>
                <w:szCs w:val="24"/>
                <w:lang w:val="ru-RU" w:eastAsia="ru-RU"/>
              </w:rPr>
            </w:pPr>
            <w:r>
              <w:rPr>
                <w:rFonts w:ascii="Times New Roman" w:eastAsia="Times New Roman" w:hAnsi="Times New Roman" w:cs="Times New Roman"/>
                <w:b/>
                <w:color w:val="000000"/>
                <w:sz w:val="24"/>
                <w:szCs w:val="24"/>
                <w:lang w:val="ru-RU" w:eastAsia="ru-RU"/>
              </w:rPr>
              <w:t xml:space="preserve">ресурсы </w:t>
            </w:r>
          </w:p>
          <w:p w:rsidR="00AF4880" w:rsidRDefault="00AF4880">
            <w:pPr>
              <w:spacing w:after="0"/>
              <w:jc w:val="right"/>
              <w:rPr>
                <w:rFonts w:ascii="Calibri" w:eastAsia="Times New Roman" w:hAnsi="Calibri" w:cs="Times New Roman"/>
                <w:b/>
                <w:sz w:val="24"/>
                <w:szCs w:val="24"/>
                <w:lang w:val="ru-RU" w:eastAsia="ru-RU"/>
              </w:rPr>
            </w:pPr>
          </w:p>
        </w:tc>
      </w:tr>
      <w:tr w:rsidR="00AF4880" w:rsidTr="001D7816">
        <w:trPr>
          <w:trHeight w:val="144"/>
          <w:tblCellSpacing w:w="0" w:type="dxa"/>
        </w:trPr>
        <w:tc>
          <w:tcPr>
            <w:tcW w:w="603" w:type="dxa"/>
            <w:vMerge/>
            <w:tcBorders>
              <w:top w:val="nil"/>
            </w:tcBorders>
            <w:tcMar>
              <w:top w:w="50" w:type="dxa"/>
              <w:left w:w="100" w:type="dxa"/>
            </w:tcMar>
          </w:tcPr>
          <w:p w:rsidR="00AF4880" w:rsidRDefault="00AF4880">
            <w:pPr>
              <w:rPr>
                <w:rFonts w:ascii="Calibri" w:eastAsia="Times New Roman" w:hAnsi="Calibri" w:cs="Times New Roman"/>
                <w:b/>
                <w:sz w:val="24"/>
                <w:szCs w:val="24"/>
                <w:lang w:val="ru-RU" w:eastAsia="ru-RU"/>
              </w:rPr>
            </w:pPr>
          </w:p>
        </w:tc>
        <w:tc>
          <w:tcPr>
            <w:tcW w:w="5828" w:type="dxa"/>
            <w:vMerge/>
            <w:tcBorders>
              <w:top w:val="nil"/>
            </w:tcBorders>
            <w:tcMar>
              <w:top w:w="50" w:type="dxa"/>
              <w:left w:w="100" w:type="dxa"/>
            </w:tcMar>
          </w:tcPr>
          <w:p w:rsidR="00AF4880" w:rsidRDefault="00AF4880">
            <w:pPr>
              <w:rPr>
                <w:rFonts w:ascii="Calibri" w:eastAsia="Times New Roman" w:hAnsi="Calibri" w:cs="Times New Roman"/>
                <w:b/>
                <w:sz w:val="24"/>
                <w:szCs w:val="24"/>
                <w:lang w:val="ru-RU" w:eastAsia="ru-RU"/>
              </w:rPr>
            </w:pPr>
          </w:p>
        </w:tc>
        <w:tc>
          <w:tcPr>
            <w:tcW w:w="1017" w:type="dxa"/>
            <w:tcMar>
              <w:top w:w="50" w:type="dxa"/>
              <w:left w:w="100" w:type="dxa"/>
            </w:tcMar>
            <w:vAlign w:val="center"/>
          </w:tcPr>
          <w:p w:rsidR="00AF4880" w:rsidRDefault="007C77C5">
            <w:pPr>
              <w:spacing w:after="0"/>
              <w:rPr>
                <w:rFonts w:ascii="Calibri" w:eastAsia="Times New Roman" w:hAnsi="Calibri" w:cs="Times New Roman"/>
                <w:b/>
                <w:sz w:val="24"/>
                <w:szCs w:val="24"/>
                <w:lang w:val="ru-RU" w:eastAsia="ru-RU"/>
              </w:rPr>
            </w:pPr>
            <w:r>
              <w:rPr>
                <w:rFonts w:ascii="Times New Roman" w:eastAsia="Times New Roman" w:hAnsi="Times New Roman" w:cs="Times New Roman"/>
                <w:b/>
                <w:color w:val="000000"/>
                <w:sz w:val="24"/>
                <w:szCs w:val="24"/>
                <w:lang w:val="ru-RU" w:eastAsia="ru-RU"/>
              </w:rPr>
              <w:t xml:space="preserve">Всего </w:t>
            </w:r>
          </w:p>
          <w:p w:rsidR="00AF4880" w:rsidRDefault="00AF4880">
            <w:pPr>
              <w:spacing w:after="0"/>
              <w:rPr>
                <w:rFonts w:ascii="Calibri" w:eastAsia="Times New Roman" w:hAnsi="Calibri" w:cs="Times New Roman"/>
                <w:b/>
                <w:sz w:val="24"/>
                <w:szCs w:val="24"/>
                <w:lang w:val="ru-RU" w:eastAsia="ru-RU"/>
              </w:rPr>
            </w:pPr>
          </w:p>
        </w:tc>
        <w:tc>
          <w:tcPr>
            <w:tcW w:w="1446" w:type="dxa"/>
            <w:tcMar>
              <w:top w:w="50" w:type="dxa"/>
              <w:left w:w="100" w:type="dxa"/>
            </w:tcMar>
            <w:vAlign w:val="center"/>
          </w:tcPr>
          <w:p w:rsidR="00AF4880" w:rsidRDefault="007C77C5">
            <w:pPr>
              <w:spacing w:after="0"/>
              <w:rPr>
                <w:rFonts w:ascii="Calibri" w:eastAsia="Times New Roman" w:hAnsi="Calibri" w:cs="Times New Roman"/>
                <w:b/>
                <w:sz w:val="24"/>
                <w:szCs w:val="24"/>
                <w:lang w:val="ru-RU" w:eastAsia="ru-RU"/>
              </w:rPr>
            </w:pPr>
            <w:r>
              <w:rPr>
                <w:rFonts w:ascii="Times New Roman" w:eastAsia="Times New Roman" w:hAnsi="Times New Roman" w:cs="Times New Roman"/>
                <w:b/>
                <w:color w:val="000000"/>
                <w:sz w:val="24"/>
                <w:szCs w:val="24"/>
                <w:lang w:val="ru-RU" w:eastAsia="ru-RU"/>
              </w:rPr>
              <w:t xml:space="preserve">Контрольные работы </w:t>
            </w:r>
          </w:p>
          <w:p w:rsidR="00AF4880" w:rsidRDefault="00AF4880">
            <w:pPr>
              <w:spacing w:after="0"/>
              <w:rPr>
                <w:rFonts w:ascii="Calibri" w:eastAsia="Times New Roman" w:hAnsi="Calibri" w:cs="Times New Roman"/>
                <w:b/>
                <w:sz w:val="24"/>
                <w:szCs w:val="24"/>
                <w:lang w:val="ru-RU" w:eastAsia="ru-RU"/>
              </w:rPr>
            </w:pPr>
          </w:p>
        </w:tc>
        <w:tc>
          <w:tcPr>
            <w:tcW w:w="1560" w:type="dxa"/>
            <w:tcMar>
              <w:top w:w="50" w:type="dxa"/>
              <w:left w:w="100" w:type="dxa"/>
            </w:tcMar>
            <w:vAlign w:val="center"/>
          </w:tcPr>
          <w:p w:rsidR="00AF4880" w:rsidRDefault="007C77C5">
            <w:pPr>
              <w:spacing w:after="0"/>
              <w:rPr>
                <w:rFonts w:ascii="Calibri" w:eastAsia="Times New Roman" w:hAnsi="Calibri" w:cs="Times New Roman"/>
                <w:b/>
                <w:sz w:val="24"/>
                <w:szCs w:val="24"/>
                <w:lang w:val="ru-RU" w:eastAsia="ru-RU"/>
              </w:rPr>
            </w:pPr>
            <w:r>
              <w:rPr>
                <w:rFonts w:ascii="Times New Roman" w:eastAsia="Times New Roman" w:hAnsi="Times New Roman" w:cs="Times New Roman"/>
                <w:b/>
                <w:color w:val="000000"/>
                <w:sz w:val="24"/>
                <w:szCs w:val="24"/>
                <w:lang w:val="ru-RU" w:eastAsia="ru-RU"/>
              </w:rPr>
              <w:t xml:space="preserve">Практические работы </w:t>
            </w:r>
          </w:p>
          <w:p w:rsidR="00AF4880" w:rsidRDefault="00AF4880">
            <w:pPr>
              <w:spacing w:after="0"/>
              <w:rPr>
                <w:rFonts w:ascii="Calibri" w:eastAsia="Times New Roman" w:hAnsi="Calibri" w:cs="Times New Roman"/>
                <w:b/>
                <w:sz w:val="24"/>
                <w:szCs w:val="24"/>
                <w:lang w:val="ru-RU" w:eastAsia="ru-RU"/>
              </w:rPr>
            </w:pPr>
          </w:p>
        </w:tc>
        <w:tc>
          <w:tcPr>
            <w:tcW w:w="1559" w:type="dxa"/>
            <w:vMerge/>
            <w:tcBorders>
              <w:top w:val="nil"/>
            </w:tcBorders>
            <w:tcMar>
              <w:top w:w="50" w:type="dxa"/>
              <w:left w:w="100" w:type="dxa"/>
            </w:tcMar>
          </w:tcPr>
          <w:p w:rsidR="00AF4880" w:rsidRDefault="00AF4880">
            <w:pPr>
              <w:rPr>
                <w:rFonts w:ascii="Calibri" w:eastAsia="Times New Roman" w:hAnsi="Calibri" w:cs="Times New Roman"/>
                <w:b/>
                <w:sz w:val="24"/>
                <w:szCs w:val="24"/>
                <w:lang w:val="ru-RU" w:eastAsia="ru-RU"/>
              </w:rPr>
            </w:pPr>
          </w:p>
        </w:tc>
        <w:tc>
          <w:tcPr>
            <w:tcW w:w="2977" w:type="dxa"/>
            <w:vMerge/>
            <w:tcBorders>
              <w:top w:val="nil"/>
              <w:left w:val="single" w:sz="4" w:space="0" w:color="auto"/>
            </w:tcBorders>
          </w:tcPr>
          <w:p w:rsidR="00AF4880" w:rsidRDefault="00AF4880">
            <w:pPr>
              <w:jc w:val="right"/>
              <w:rPr>
                <w:rFonts w:ascii="Calibri" w:eastAsia="Times New Roman" w:hAnsi="Calibri" w:cs="Times New Roman"/>
                <w:b/>
                <w:sz w:val="24"/>
                <w:szCs w:val="24"/>
                <w:lang w:val="ru-RU" w:eastAsia="ru-RU"/>
              </w:rPr>
            </w:pPr>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Числа от 1 до 1000: чтение, запись, сравнение</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Calibri" w:eastAsia="Times New Roman" w:hAnsi="Calibri" w:cs="Times New Roman"/>
                <w:sz w:val="24"/>
                <w:szCs w:val="24"/>
                <w:lang w:val="ru-RU" w:eastAsia="ru-RU"/>
              </w:rPr>
              <w:t xml:space="preserve"> </w:t>
            </w: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01.09.</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8">
              <w:r>
                <w:rPr>
                  <w:rFonts w:ascii="Times New Roman" w:eastAsia="Times New Roman" w:hAnsi="Times New Roman" w:cs="Times New Roman"/>
                  <w:color w:val="0000FF"/>
                  <w:sz w:val="24"/>
                  <w:szCs w:val="24"/>
                  <w:u w:val="single"/>
                  <w:lang w:val="ru-RU" w:eastAsia="ru-RU"/>
                </w:rPr>
                <w:t>https://m.edsoo.ru/c4e1925a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2</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Установление порядка выполнения действий в числовом выражении (без скобок), содержащем 2-4 действия</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04.09.</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9">
              <w:r>
                <w:rPr>
                  <w:rFonts w:ascii="Times New Roman" w:eastAsia="Times New Roman" w:hAnsi="Times New Roman" w:cs="Times New Roman"/>
                  <w:color w:val="0000FF"/>
                  <w:sz w:val="24"/>
                  <w:szCs w:val="24"/>
                  <w:u w:val="single"/>
                  <w:lang w:val="ru-RU" w:eastAsia="ru-RU"/>
                </w:rPr>
                <w:t>https://m.edsoo.ru/c4e1eab6</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3</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Установление порядка выполнения действий в числовом выражении (со скобками), содержащем 2-4 действия</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05.09.</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20">
              <w:r>
                <w:rPr>
                  <w:rFonts w:ascii="Times New Roman" w:eastAsia="Times New Roman" w:hAnsi="Times New Roman" w:cs="Times New Roman"/>
                  <w:color w:val="0000FF"/>
                  <w:sz w:val="24"/>
                  <w:szCs w:val="24"/>
                  <w:u w:val="single"/>
                  <w:lang w:val="ru-RU" w:eastAsia="ru-RU"/>
                </w:rPr>
                <w:t>https://m.edsoo.ru/c4e1eed0</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4</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Письменное сложение многозначных чисел</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07.09.</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21">
              <w:r>
                <w:rPr>
                  <w:rFonts w:ascii="Times New Roman" w:eastAsia="Times New Roman" w:hAnsi="Times New Roman" w:cs="Times New Roman"/>
                  <w:color w:val="0000FF"/>
                  <w:sz w:val="24"/>
                  <w:szCs w:val="24"/>
                  <w:u w:val="single"/>
                  <w:lang w:val="ru-RU" w:eastAsia="ru-RU"/>
                </w:rPr>
                <w:t>https://m.edsoo.ru/c4e1c022</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5</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Приемы прикидки результата и оценки правильности выполнения сложения</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08.09.</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22">
              <w:r>
                <w:rPr>
                  <w:rFonts w:ascii="Times New Roman" w:eastAsia="Times New Roman" w:hAnsi="Times New Roman" w:cs="Times New Roman"/>
                  <w:color w:val="0000FF"/>
                  <w:sz w:val="24"/>
                  <w:szCs w:val="24"/>
                  <w:u w:val="single"/>
                  <w:lang w:val="ru-RU" w:eastAsia="ru-RU"/>
                </w:rPr>
                <w:t>https://m.edsoo.ru/c4e1c022</w:t>
              </w:r>
            </w:hyperlink>
          </w:p>
        </w:tc>
        <w:bookmarkStart w:id="3" w:name="_GoBack"/>
        <w:bookmarkEnd w:id="3"/>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6</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Письменное вычитание многозначных чисел</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11.09.</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23">
              <w:r>
                <w:rPr>
                  <w:rFonts w:ascii="Times New Roman" w:eastAsia="Times New Roman" w:hAnsi="Times New Roman" w:cs="Times New Roman"/>
                  <w:color w:val="0000FF"/>
                  <w:sz w:val="24"/>
                  <w:szCs w:val="24"/>
                  <w:u w:val="single"/>
                  <w:lang w:val="ru-RU" w:eastAsia="ru-RU"/>
                </w:rPr>
                <w:t>https://m.edsoo.ru/c4e1c1b2</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7</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Приемы прикидки результата и оценки правильности выполнения вычитания</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12.09.</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24">
              <w:r>
                <w:rPr>
                  <w:rFonts w:ascii="Times New Roman" w:eastAsia="Times New Roman" w:hAnsi="Times New Roman" w:cs="Times New Roman"/>
                  <w:color w:val="0000FF"/>
                  <w:sz w:val="24"/>
                  <w:szCs w:val="24"/>
                  <w:u w:val="single"/>
                  <w:lang w:val="ru-RU" w:eastAsia="ru-RU"/>
                </w:rPr>
                <w:t>https://m.edsoo.ru/c4e1c338</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8</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sz w:val="24"/>
                <w:szCs w:val="24"/>
                <w:lang w:val="ru-RU" w:eastAsia="ru-RU"/>
              </w:rPr>
              <w:t>Входная контрольная работа</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sz w:val="24"/>
                <w:szCs w:val="24"/>
                <w:lang w:val="ru-RU" w:eastAsia="ru-RU"/>
              </w:rPr>
              <w:t xml:space="preserve"> 1 </w:t>
            </w:r>
          </w:p>
        </w:tc>
        <w:tc>
          <w:tcPr>
            <w:tcW w:w="1446"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sz w:val="24"/>
                <w:szCs w:val="24"/>
                <w:lang w:val="ru-RU" w:eastAsia="ru-RU"/>
              </w:rPr>
              <w:t xml:space="preserve"> 1 </w:t>
            </w: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14.09.</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25">
              <w:r>
                <w:rPr>
                  <w:rFonts w:ascii="Times New Roman" w:eastAsia="Times New Roman" w:hAnsi="Times New Roman" w:cs="Times New Roman"/>
                  <w:color w:val="0000FF"/>
                  <w:sz w:val="24"/>
                  <w:szCs w:val="24"/>
                  <w:u w:val="single"/>
                  <w:lang w:val="ru-RU" w:eastAsia="ru-RU"/>
                </w:rPr>
                <w:t>https://m.edsoo.ru/c4e1c022</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9</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sz w:val="24"/>
                <w:szCs w:val="24"/>
                <w:lang w:val="ru-RU" w:eastAsia="ru-RU"/>
              </w:rPr>
              <w:t>Повторение изученного в 3 классе. Алгоритм умножения на однозначное число</w:t>
            </w:r>
          </w:p>
          <w:p w:rsidR="00AF4880" w:rsidRPr="001D7816" w:rsidRDefault="007C77C5">
            <w:pPr>
              <w:spacing w:after="0"/>
              <w:rPr>
                <w:rFonts w:ascii="Times New Roman" w:eastAsia="Calibri" w:hAnsi="Times New Roman" w:cs="Times New Roman"/>
                <w:sz w:val="24"/>
                <w:szCs w:val="24"/>
                <w:lang w:val="ru-RU"/>
              </w:rPr>
            </w:pPr>
            <w:r w:rsidRPr="001D7816">
              <w:rPr>
                <w:rFonts w:ascii="Times New Roman" w:eastAsia="Calibri" w:hAnsi="Times New Roman" w:cs="Times New Roman"/>
                <w:sz w:val="24"/>
                <w:szCs w:val="24"/>
                <w:lang w:val="ru-RU"/>
              </w:rPr>
              <w:lastRenderedPageBreak/>
              <w:t>(Анализ контрольной работы)</w:t>
            </w:r>
          </w:p>
          <w:p w:rsidR="00AF4880" w:rsidRPr="001D7816" w:rsidRDefault="00AF4880">
            <w:pPr>
              <w:spacing w:after="0"/>
              <w:rPr>
                <w:rFonts w:ascii="Times New Roman" w:eastAsia="Times New Roman" w:hAnsi="Times New Roman" w:cs="Times New Roman"/>
                <w:sz w:val="24"/>
                <w:szCs w:val="24"/>
                <w:lang w:val="ru-RU" w:eastAsia="ru-RU"/>
              </w:rPr>
            </w:pP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lastRenderedPageBreak/>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15.09.</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26">
              <w:r>
                <w:rPr>
                  <w:rFonts w:ascii="Times New Roman" w:eastAsia="Times New Roman" w:hAnsi="Times New Roman" w:cs="Times New Roman"/>
                  <w:color w:val="0000FF"/>
                  <w:sz w:val="24"/>
                  <w:szCs w:val="24"/>
                  <w:u w:val="single"/>
                  <w:lang w:val="ru-RU" w:eastAsia="ru-RU"/>
                </w:rPr>
                <w:t>https://m.edsoo.ru/c4e1c022</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lastRenderedPageBreak/>
              <w:t>10</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Повторение изученного в 3 классе. Алгоритм деления на однозначное число</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18.09.</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27">
              <w:r>
                <w:rPr>
                  <w:rFonts w:ascii="Times New Roman" w:eastAsia="Times New Roman" w:hAnsi="Times New Roman" w:cs="Times New Roman"/>
                  <w:color w:val="0000FF"/>
                  <w:sz w:val="24"/>
                  <w:szCs w:val="24"/>
                  <w:u w:val="single"/>
                  <w:lang w:val="ru-RU" w:eastAsia="ru-RU"/>
                </w:rPr>
                <w:t>https://m.edsoo.ru/c4e1c022</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11</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Анализ текстовой задачи: данные и отношения</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19.09.</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28">
              <w:r>
                <w:rPr>
                  <w:rFonts w:ascii="Times New Roman" w:eastAsia="Times New Roman" w:hAnsi="Times New Roman" w:cs="Times New Roman"/>
                  <w:color w:val="0000FF"/>
                  <w:sz w:val="24"/>
                  <w:szCs w:val="24"/>
                  <w:u w:val="single"/>
                  <w:lang w:val="ru-RU" w:eastAsia="ru-RU"/>
                </w:rPr>
                <w:t>https://m.edsoo.ru/c4e21482</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12</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Представление текстовой задачи на модели</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21.09.</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29">
              <w:r>
                <w:rPr>
                  <w:rFonts w:ascii="Times New Roman" w:eastAsia="Times New Roman" w:hAnsi="Times New Roman" w:cs="Times New Roman"/>
                  <w:color w:val="0000FF"/>
                  <w:sz w:val="24"/>
                  <w:szCs w:val="24"/>
                  <w:u w:val="single"/>
                  <w:lang w:val="ru-RU" w:eastAsia="ru-RU"/>
                </w:rPr>
                <w:t>https://m.edsoo.ru/c4e212de</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13</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Столбчатая диаграмма: чтение, дополнение</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22.09.</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30">
              <w:r>
                <w:rPr>
                  <w:rFonts w:ascii="Times New Roman" w:eastAsia="Times New Roman" w:hAnsi="Times New Roman" w:cs="Times New Roman"/>
                  <w:color w:val="0000FF"/>
                  <w:sz w:val="24"/>
                  <w:szCs w:val="24"/>
                  <w:u w:val="single"/>
                  <w:lang w:val="ru-RU" w:eastAsia="ru-RU"/>
                </w:rPr>
                <w:t>https://m.edsoo.ru/c4e26f72</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14</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Правила работы с электронными техническими средствами. Применение электронных средств для закрепления алгоритмов вычислений</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25.09.</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31">
              <w:r>
                <w:rPr>
                  <w:rFonts w:ascii="Times New Roman" w:eastAsia="Times New Roman" w:hAnsi="Times New Roman" w:cs="Times New Roman"/>
                  <w:color w:val="0000FF"/>
                  <w:sz w:val="24"/>
                  <w:szCs w:val="24"/>
                  <w:u w:val="single"/>
                  <w:lang w:val="ru-RU" w:eastAsia="ru-RU"/>
                </w:rPr>
                <w:t>https://m.edsoo.ru/c4e27210</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15</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Числа от 1 до 1000: установление закономерности в последовательности, упорядочение, классификация</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26.09.</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32">
              <w:r>
                <w:rPr>
                  <w:rFonts w:ascii="Times New Roman" w:eastAsia="Times New Roman" w:hAnsi="Times New Roman" w:cs="Times New Roman"/>
                  <w:color w:val="0000FF"/>
                  <w:sz w:val="24"/>
                  <w:szCs w:val="24"/>
                  <w:u w:val="single"/>
                  <w:lang w:val="ru-RU" w:eastAsia="ru-RU"/>
                </w:rPr>
                <w:t>https://m.edsoo.ru/c4e1973c</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16</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Числа в пределах миллиона: чтение, запись</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28.09.</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33">
              <w:r>
                <w:rPr>
                  <w:rFonts w:ascii="Times New Roman" w:eastAsia="Times New Roman" w:hAnsi="Times New Roman" w:cs="Times New Roman"/>
                  <w:color w:val="0000FF"/>
                  <w:sz w:val="24"/>
                  <w:szCs w:val="24"/>
                  <w:u w:val="single"/>
                  <w:lang w:val="ru-RU" w:eastAsia="ru-RU"/>
                </w:rPr>
                <w:t>https://m.edsoo.ru/c4e19444</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17</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Числа в пределах миллиона: представление многозначного числа в виде суммы разрядных слагаемых</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29.09.</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34">
              <w:r>
                <w:rPr>
                  <w:rFonts w:ascii="Times New Roman" w:eastAsia="Times New Roman" w:hAnsi="Times New Roman" w:cs="Times New Roman"/>
                  <w:color w:val="0000FF"/>
                  <w:sz w:val="24"/>
                  <w:szCs w:val="24"/>
                  <w:u w:val="single"/>
                  <w:lang w:val="ru-RU" w:eastAsia="ru-RU"/>
                </w:rPr>
                <w:t>https://m.edsoo.ru/c4e195ca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18</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Сравнение чисел в пределах миллиона</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02.10.</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35">
              <w:r>
                <w:rPr>
                  <w:rFonts w:ascii="Times New Roman" w:eastAsia="Times New Roman" w:hAnsi="Times New Roman" w:cs="Times New Roman"/>
                  <w:color w:val="0000FF"/>
                  <w:sz w:val="24"/>
                  <w:szCs w:val="24"/>
                  <w:u w:val="single"/>
                  <w:lang w:val="ru-RU" w:eastAsia="ru-RU"/>
                </w:rPr>
                <w:t>https://m.edsoo.ru/c4e1989a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19</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Сравнение и упорядочение чисел</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03.10.</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36">
              <w:r>
                <w:rPr>
                  <w:rFonts w:ascii="Times New Roman" w:eastAsia="Times New Roman" w:hAnsi="Times New Roman" w:cs="Times New Roman"/>
                  <w:color w:val="0000FF"/>
                  <w:sz w:val="24"/>
                  <w:szCs w:val="24"/>
                  <w:u w:val="single"/>
                  <w:lang w:val="ru-RU" w:eastAsia="ru-RU"/>
                </w:rPr>
                <w:t>https://m.edsoo.ru/c4e19de0</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20</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Свойства многозначного числа</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05.10.</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37">
              <w:r>
                <w:rPr>
                  <w:rFonts w:ascii="Times New Roman" w:eastAsia="Times New Roman" w:hAnsi="Times New Roman" w:cs="Times New Roman"/>
                  <w:color w:val="0000FF"/>
                  <w:sz w:val="24"/>
                  <w:szCs w:val="24"/>
                  <w:u w:val="single"/>
                  <w:lang w:val="ru-RU" w:eastAsia="ru-RU"/>
                </w:rPr>
                <w:t>https://m.edsoo.ru/c4e1a40c</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lastRenderedPageBreak/>
              <w:t>21</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Умножение на 10, 100, 1000</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06.10.</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38">
              <w:r>
                <w:rPr>
                  <w:rFonts w:ascii="Times New Roman" w:eastAsia="Times New Roman" w:hAnsi="Times New Roman" w:cs="Times New Roman"/>
                  <w:color w:val="0000FF"/>
                  <w:sz w:val="24"/>
                  <w:szCs w:val="24"/>
                  <w:u w:val="single"/>
                  <w:lang w:val="ru-RU" w:eastAsia="ru-RU"/>
                </w:rPr>
                <w:t>https://m.edsoo.ru/c4e1e2aa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22</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Деление на 10, 100, 1000</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09.10.</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39">
              <w:r>
                <w:rPr>
                  <w:rFonts w:ascii="Times New Roman" w:eastAsia="Times New Roman" w:hAnsi="Times New Roman" w:cs="Times New Roman"/>
                  <w:color w:val="0000FF"/>
                  <w:sz w:val="24"/>
                  <w:szCs w:val="24"/>
                  <w:u w:val="single"/>
                  <w:lang w:val="ru-RU" w:eastAsia="ru-RU"/>
                </w:rPr>
                <w:t>https://m.edsoo.ru/c4e1e458</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23</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color w:val="FF0000"/>
                <w:sz w:val="24"/>
                <w:szCs w:val="24"/>
                <w:lang w:val="ru-RU" w:eastAsia="ru-RU"/>
              </w:rPr>
            </w:pPr>
            <w:r w:rsidRPr="001D7816">
              <w:rPr>
                <w:rFonts w:ascii="Times New Roman" w:eastAsia="Times New Roman" w:hAnsi="Times New Roman" w:cs="Times New Roman"/>
                <w:color w:val="000000"/>
                <w:sz w:val="24"/>
                <w:szCs w:val="24"/>
                <w:lang w:val="ru-RU" w:eastAsia="ru-RU"/>
              </w:rPr>
              <w:t>Умножение и деление на 10, 100, 1000 закрепление</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color w:val="FF0000"/>
                <w:sz w:val="24"/>
                <w:szCs w:val="24"/>
                <w:lang w:val="ru-RU" w:eastAsia="ru-RU"/>
              </w:rPr>
            </w:pPr>
            <w:r>
              <w:rPr>
                <w:rFonts w:ascii="Times New Roman" w:eastAsia="Times New Roman" w:hAnsi="Times New Roman" w:cs="Times New Roman"/>
                <w:color w:val="000000"/>
                <w:sz w:val="24"/>
                <w:szCs w:val="24"/>
                <w:lang w:val="ru-RU" w:eastAsia="ru-RU"/>
              </w:rPr>
              <w:t>1</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color w:val="FF0000"/>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10.10.</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40">
              <w:r>
                <w:rPr>
                  <w:rFonts w:ascii="Times New Roman" w:eastAsia="Times New Roman" w:hAnsi="Times New Roman" w:cs="Times New Roman"/>
                  <w:color w:val="0000FF"/>
                  <w:sz w:val="24"/>
                  <w:szCs w:val="24"/>
                  <w:u w:val="single"/>
                  <w:lang w:val="ru-RU" w:eastAsia="ru-RU"/>
                </w:rPr>
                <w:t>https://m.edsoo.ru/c4e1925a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24</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sz w:val="24"/>
                <w:szCs w:val="24"/>
                <w:lang w:val="ru-RU" w:eastAsia="ru-RU"/>
              </w:rPr>
              <w:t>Числа в пределах миллиона: увеличение и уменьшение числа на несколько единиц разряда</w:t>
            </w:r>
          </w:p>
          <w:p w:rsidR="00AF4880" w:rsidRPr="001D7816" w:rsidRDefault="00AF4880">
            <w:pPr>
              <w:spacing w:after="0"/>
              <w:rPr>
                <w:rFonts w:ascii="Times New Roman" w:eastAsia="Times New Roman" w:hAnsi="Times New Roman" w:cs="Times New Roman"/>
                <w:sz w:val="24"/>
                <w:szCs w:val="24"/>
                <w:lang w:val="ru-RU" w:eastAsia="ru-RU"/>
              </w:rPr>
            </w:pP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12.10.</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41">
              <w:r>
                <w:rPr>
                  <w:rFonts w:ascii="Times New Roman" w:eastAsia="Times New Roman" w:hAnsi="Times New Roman" w:cs="Times New Roman"/>
                  <w:color w:val="0000FF"/>
                  <w:sz w:val="24"/>
                  <w:szCs w:val="24"/>
                  <w:u w:val="single"/>
                  <w:lang w:val="ru-RU" w:eastAsia="ru-RU"/>
                </w:rPr>
                <w:t>https://m.edsoo.ru/c4e19f84</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25</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Общее группы многозначных чисел. Классификация чисел</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13.10.</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42">
              <w:r>
                <w:rPr>
                  <w:rFonts w:ascii="Times New Roman" w:eastAsia="Times New Roman" w:hAnsi="Times New Roman" w:cs="Times New Roman"/>
                  <w:color w:val="0000FF"/>
                  <w:sz w:val="24"/>
                  <w:szCs w:val="24"/>
                  <w:u w:val="single"/>
                  <w:lang w:val="ru-RU" w:eastAsia="ru-RU"/>
                </w:rPr>
                <w:t>https://m.edsoo.ru/c4e1c022</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26</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Сравнение объектов по длине. Соотношения между величинами длины, их применение</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16.10.</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43">
              <w:r>
                <w:rPr>
                  <w:rFonts w:ascii="Times New Roman" w:eastAsia="Times New Roman" w:hAnsi="Times New Roman" w:cs="Times New Roman"/>
                  <w:color w:val="0000FF"/>
                  <w:sz w:val="24"/>
                  <w:szCs w:val="24"/>
                  <w:u w:val="single"/>
                  <w:lang w:val="ru-RU" w:eastAsia="ru-RU"/>
                </w:rPr>
                <w:t>https://m.edsoo.ru/c4e1b2f8</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27</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Применение соотношений между единицами длины в практических и учебных ситуациях</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17.10.</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44">
              <w:r>
                <w:rPr>
                  <w:rFonts w:ascii="Times New Roman" w:eastAsia="Times New Roman" w:hAnsi="Times New Roman" w:cs="Times New Roman"/>
                  <w:color w:val="0000FF"/>
                  <w:sz w:val="24"/>
                  <w:szCs w:val="24"/>
                  <w:u w:val="single"/>
                  <w:lang w:val="ru-RU" w:eastAsia="ru-RU"/>
                </w:rPr>
                <w:t>https://m.edsoo.ru/c4e1b488</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28</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Сравнение объектов по площади. Соотношения между единицами площади, их применение</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19.10.</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45">
              <w:r>
                <w:rPr>
                  <w:rFonts w:ascii="Times New Roman" w:eastAsia="Times New Roman" w:hAnsi="Times New Roman" w:cs="Times New Roman"/>
                  <w:color w:val="0000FF"/>
                  <w:sz w:val="24"/>
                  <w:szCs w:val="24"/>
                  <w:u w:val="single"/>
                  <w:lang w:val="ru-RU" w:eastAsia="ru-RU"/>
                </w:rPr>
                <w:t>https://m.edsoo.ru/c4e1b60e</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29</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sz w:val="24"/>
                <w:szCs w:val="24"/>
                <w:lang w:val="ru-RU" w:eastAsia="ru-RU"/>
              </w:rPr>
              <w:t>Контрольная работа №1</w:t>
            </w:r>
          </w:p>
          <w:p w:rsidR="00AF4880" w:rsidRPr="001D7816" w:rsidRDefault="007C77C5">
            <w:pPr>
              <w:spacing w:after="0"/>
              <w:rPr>
                <w:rFonts w:ascii="Times New Roman" w:eastAsia="Calibri" w:hAnsi="Times New Roman" w:cs="Times New Roman"/>
                <w:sz w:val="24"/>
                <w:szCs w:val="24"/>
                <w:lang w:val="ru-RU"/>
              </w:rPr>
            </w:pPr>
            <w:r w:rsidRPr="001D7816">
              <w:rPr>
                <w:rFonts w:ascii="Times New Roman" w:eastAsia="Times New Roman" w:hAnsi="Times New Roman" w:cs="Times New Roman"/>
                <w:sz w:val="24"/>
                <w:szCs w:val="24"/>
                <w:lang w:val="ru-RU" w:eastAsia="ru-RU"/>
              </w:rPr>
              <w:t xml:space="preserve">  </w:t>
            </w:r>
            <w:r w:rsidRPr="001D7816">
              <w:rPr>
                <w:rFonts w:ascii="Times New Roman" w:eastAsia="Calibri" w:hAnsi="Times New Roman" w:cs="Times New Roman"/>
                <w:sz w:val="24"/>
                <w:szCs w:val="24"/>
                <w:lang w:val="ru-RU"/>
              </w:rPr>
              <w:t>(Конец 1-ой четверти)</w:t>
            </w:r>
          </w:p>
          <w:p w:rsidR="00AF4880" w:rsidRPr="001D7816" w:rsidRDefault="00AF4880">
            <w:pPr>
              <w:spacing w:after="0"/>
              <w:rPr>
                <w:rFonts w:ascii="Times New Roman" w:eastAsia="Times New Roman" w:hAnsi="Times New Roman" w:cs="Times New Roman"/>
                <w:sz w:val="24"/>
                <w:szCs w:val="24"/>
                <w:lang w:val="ru-RU" w:eastAsia="ru-RU"/>
              </w:rPr>
            </w:pP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color w:val="FF0000"/>
                <w:sz w:val="24"/>
                <w:szCs w:val="24"/>
                <w:lang w:val="ru-RU" w:eastAsia="ru-RU"/>
              </w:rPr>
            </w:pPr>
            <w:r>
              <w:rPr>
                <w:rFonts w:ascii="Times New Roman" w:eastAsia="Times New Roman" w:hAnsi="Times New Roman" w:cs="Times New Roman"/>
                <w:color w:val="FF0000"/>
                <w:sz w:val="24"/>
                <w:szCs w:val="24"/>
                <w:lang w:val="ru-RU" w:eastAsia="ru-RU"/>
              </w:rPr>
              <w:t xml:space="preserve"> 1 </w:t>
            </w:r>
          </w:p>
        </w:tc>
        <w:tc>
          <w:tcPr>
            <w:tcW w:w="1446" w:type="dxa"/>
            <w:tcMar>
              <w:top w:w="50" w:type="dxa"/>
              <w:left w:w="100" w:type="dxa"/>
            </w:tcMar>
            <w:vAlign w:val="center"/>
          </w:tcPr>
          <w:p w:rsidR="00AF4880" w:rsidRDefault="007C77C5">
            <w:pPr>
              <w:spacing w:after="0"/>
              <w:jc w:val="center"/>
              <w:rPr>
                <w:rFonts w:ascii="Calibri" w:eastAsia="Times New Roman" w:hAnsi="Calibri" w:cs="Times New Roman"/>
                <w:color w:val="FF0000"/>
                <w:sz w:val="24"/>
                <w:szCs w:val="24"/>
                <w:lang w:val="ru-RU" w:eastAsia="ru-RU"/>
              </w:rPr>
            </w:pPr>
            <w:r>
              <w:rPr>
                <w:rFonts w:ascii="Calibri" w:eastAsia="Times New Roman" w:hAnsi="Calibri" w:cs="Times New Roman"/>
                <w:color w:val="FF0000"/>
                <w:sz w:val="24"/>
                <w:szCs w:val="24"/>
                <w:lang w:val="ru-RU" w:eastAsia="ru-RU"/>
              </w:rPr>
              <w:t>1</w:t>
            </w: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20.10.</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46">
              <w:r>
                <w:rPr>
                  <w:rFonts w:ascii="Times New Roman" w:eastAsia="Times New Roman" w:hAnsi="Times New Roman" w:cs="Times New Roman"/>
                  <w:color w:val="0000FF"/>
                  <w:sz w:val="24"/>
                  <w:szCs w:val="24"/>
                  <w:u w:val="single"/>
                  <w:lang w:val="ru-RU" w:eastAsia="ru-RU"/>
                </w:rPr>
                <w:t>https://m.edsoo.ru/c4e1b78a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30</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sz w:val="24"/>
                <w:szCs w:val="24"/>
                <w:lang w:val="ru-RU" w:eastAsia="ru-RU"/>
              </w:rPr>
              <w:t>Применение соотношений между единицами площади в практических и учебных ситуациях</w:t>
            </w:r>
          </w:p>
          <w:p w:rsidR="00AF4880" w:rsidRPr="001D7816" w:rsidRDefault="007C77C5">
            <w:pPr>
              <w:spacing w:after="0"/>
              <w:rPr>
                <w:rFonts w:ascii="Times New Roman" w:eastAsia="Calibri" w:hAnsi="Times New Roman" w:cs="Times New Roman"/>
                <w:sz w:val="24"/>
                <w:szCs w:val="24"/>
                <w:lang w:val="ru-RU"/>
              </w:rPr>
            </w:pPr>
            <w:r w:rsidRPr="001D7816">
              <w:rPr>
                <w:rFonts w:ascii="Times New Roman" w:eastAsia="Calibri" w:hAnsi="Times New Roman" w:cs="Times New Roman"/>
                <w:sz w:val="24"/>
                <w:szCs w:val="24"/>
                <w:lang w:val="ru-RU"/>
              </w:rPr>
              <w:t>(Анализ контрольной работы)</w:t>
            </w:r>
          </w:p>
          <w:p w:rsidR="00AF4880" w:rsidRPr="001D7816" w:rsidRDefault="00AF4880">
            <w:pPr>
              <w:spacing w:after="0"/>
              <w:rPr>
                <w:rFonts w:ascii="Times New Roman" w:eastAsia="Times New Roman" w:hAnsi="Times New Roman" w:cs="Times New Roman"/>
                <w:sz w:val="24"/>
                <w:szCs w:val="24"/>
                <w:lang w:val="ru-RU" w:eastAsia="ru-RU"/>
              </w:rPr>
            </w:pP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23.10.</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47">
              <w:r>
                <w:rPr>
                  <w:rFonts w:ascii="Times New Roman" w:eastAsia="Times New Roman" w:hAnsi="Times New Roman" w:cs="Times New Roman"/>
                  <w:color w:val="0000FF"/>
                  <w:sz w:val="24"/>
                  <w:szCs w:val="24"/>
                  <w:u w:val="single"/>
                  <w:lang w:val="ru-RU" w:eastAsia="ru-RU"/>
                </w:rPr>
                <w:t>https://m.edsoo.ru/c4e1c022</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31</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Нахождение площади фигуры разными способами: палетка, разбиение на прямоугольники или единичные квадраты</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24.10.</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48">
              <w:r>
                <w:rPr>
                  <w:rFonts w:ascii="Times New Roman" w:eastAsia="Times New Roman" w:hAnsi="Times New Roman" w:cs="Times New Roman"/>
                  <w:color w:val="0000FF"/>
                  <w:sz w:val="24"/>
                  <w:szCs w:val="24"/>
                  <w:u w:val="single"/>
                  <w:lang w:val="ru-RU" w:eastAsia="ru-RU"/>
                </w:rPr>
                <w:t>https://m.edsoo.ru/c4e1c022</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lastRenderedPageBreak/>
              <w:t>32</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Решение задач на нахождение площади</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7C77C5">
            <w:pPr>
              <w:spacing w:after="0"/>
              <w:jc w:val="center"/>
              <w:rPr>
                <w:rFonts w:ascii="Calibri" w:eastAsia="Times New Roman" w:hAnsi="Calibri" w:cs="Times New Roman"/>
                <w:color w:val="000000"/>
                <w:sz w:val="24"/>
                <w:szCs w:val="24"/>
                <w:lang w:val="ru-RU" w:eastAsia="ru-RU"/>
              </w:rPr>
            </w:pPr>
            <w:r>
              <w:rPr>
                <w:rFonts w:ascii="Calibri" w:eastAsia="Times New Roman" w:hAnsi="Calibri" w:cs="Times New Roman"/>
                <w:color w:val="000000"/>
                <w:sz w:val="24"/>
                <w:szCs w:val="24"/>
                <w:lang w:val="ru-RU" w:eastAsia="ru-RU"/>
              </w:rPr>
              <w:t>1</w:t>
            </w: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26.10.</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49">
              <w:r>
                <w:rPr>
                  <w:rFonts w:ascii="Times New Roman" w:eastAsia="Times New Roman" w:hAnsi="Times New Roman" w:cs="Times New Roman"/>
                  <w:color w:val="0000FF"/>
                  <w:sz w:val="24"/>
                  <w:szCs w:val="24"/>
                  <w:u w:val="single"/>
                  <w:lang w:val="ru-RU" w:eastAsia="ru-RU"/>
                </w:rPr>
                <w:t>https://m.edsoo.ru/c4e1a89e</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33</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Сравнение объектов по массе. Соотношения между величинами массы, их применение</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27.10.</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50">
              <w:r>
                <w:rPr>
                  <w:rFonts w:ascii="Times New Roman" w:eastAsia="Times New Roman" w:hAnsi="Times New Roman" w:cs="Times New Roman"/>
                  <w:color w:val="0000FF"/>
                  <w:sz w:val="24"/>
                  <w:szCs w:val="24"/>
                  <w:u w:val="single"/>
                  <w:lang w:val="ru-RU" w:eastAsia="ru-RU"/>
                </w:rPr>
                <w:t>https://m.edsoo.ru/c4e1ae2a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34</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Применение соотношений между единицами массы в практических и учебных ситуациях</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07.11.</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51">
              <w:r>
                <w:rPr>
                  <w:rFonts w:ascii="Times New Roman" w:eastAsia="Times New Roman" w:hAnsi="Times New Roman" w:cs="Times New Roman"/>
                  <w:color w:val="0000FF"/>
                  <w:sz w:val="24"/>
                  <w:szCs w:val="24"/>
                  <w:u w:val="single"/>
                  <w:lang w:val="ru-RU" w:eastAsia="ru-RU"/>
                </w:rPr>
                <w:t>https://m.edsoo.ru/c4e1afe2</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35</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Сравнение протяженности по времени. Соотношения между единицами времени, их применение</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09.11.</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52">
              <w:r>
                <w:rPr>
                  <w:rFonts w:ascii="Times New Roman" w:eastAsia="Times New Roman" w:hAnsi="Times New Roman" w:cs="Times New Roman"/>
                  <w:color w:val="0000FF"/>
                  <w:sz w:val="24"/>
                  <w:szCs w:val="24"/>
                  <w:u w:val="single"/>
                  <w:lang w:val="ru-RU" w:eastAsia="ru-RU"/>
                </w:rPr>
                <w:t>https://m.edsoo.ru/c4e1b168</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36</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Применение соотношений между единицами времени в практических и учебных ситуациях</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10.11.</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53">
              <w:r>
                <w:rPr>
                  <w:rFonts w:ascii="Times New Roman" w:eastAsia="Times New Roman" w:hAnsi="Times New Roman" w:cs="Times New Roman"/>
                  <w:color w:val="0000FF"/>
                  <w:sz w:val="24"/>
                  <w:szCs w:val="24"/>
                  <w:u w:val="single"/>
                  <w:lang w:val="ru-RU" w:eastAsia="ru-RU"/>
                </w:rPr>
                <w:t>https://m.edsoo.ru/c4e1be92</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37</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Доля величины времени, массы, длины</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13.11.</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54">
              <w:r>
                <w:rPr>
                  <w:rFonts w:ascii="Times New Roman" w:eastAsia="Times New Roman" w:hAnsi="Times New Roman" w:cs="Times New Roman"/>
                  <w:color w:val="0000FF"/>
                  <w:sz w:val="24"/>
                  <w:szCs w:val="24"/>
                  <w:u w:val="single"/>
                  <w:lang w:val="ru-RU" w:eastAsia="ru-RU"/>
                </w:rPr>
                <w:t>https://m.edsoo.ru/c4e1a704</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38</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Сравнение величин, упорядочение величин</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14.11.</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55">
              <w:r>
                <w:rPr>
                  <w:rFonts w:ascii="Times New Roman" w:eastAsia="Times New Roman" w:hAnsi="Times New Roman" w:cs="Times New Roman"/>
                  <w:color w:val="0000FF"/>
                  <w:sz w:val="24"/>
                  <w:szCs w:val="24"/>
                  <w:u w:val="single"/>
                  <w:lang w:val="ru-RU" w:eastAsia="ru-RU"/>
                </w:rPr>
                <w:t>https://m.edsoo.ru/c4e0f200</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39</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Арифметические действия с величинами: сложение, вычитание</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16.11.</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56">
              <w:r>
                <w:rPr>
                  <w:rFonts w:ascii="Times New Roman" w:eastAsia="Times New Roman" w:hAnsi="Times New Roman" w:cs="Times New Roman"/>
                  <w:color w:val="0000FF"/>
                  <w:sz w:val="24"/>
                  <w:szCs w:val="24"/>
                  <w:u w:val="single"/>
                  <w:lang w:val="ru-RU" w:eastAsia="ru-RU"/>
                </w:rPr>
                <w:t>https://m.edsoo.ru/c4e22fb2</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40</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Решение задач на расчет времени</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17.11.</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57">
              <w:r>
                <w:rPr>
                  <w:rFonts w:ascii="Times New Roman" w:eastAsia="Times New Roman" w:hAnsi="Times New Roman" w:cs="Times New Roman"/>
                  <w:color w:val="0000FF"/>
                  <w:sz w:val="24"/>
                  <w:szCs w:val="24"/>
                  <w:u w:val="single"/>
                  <w:lang w:val="ru-RU" w:eastAsia="ru-RU"/>
                </w:rPr>
                <w:t>https://m.edsoo.ru/c4e1c022</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41</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Задачи на нахождение величины (массы, длины)</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20.11.</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58">
              <w:r>
                <w:rPr>
                  <w:rFonts w:ascii="Times New Roman" w:eastAsia="Times New Roman" w:hAnsi="Times New Roman" w:cs="Times New Roman"/>
                  <w:color w:val="0000FF"/>
                  <w:sz w:val="24"/>
                  <w:szCs w:val="24"/>
                  <w:u w:val="single"/>
                  <w:lang w:val="ru-RU" w:eastAsia="ru-RU"/>
                </w:rPr>
                <w:t>https://m.edsoo.ru/c4e1c022</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42</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Решение задач на нахождение величины (массы, длины)</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21.11.</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59">
              <w:r>
                <w:rPr>
                  <w:rFonts w:ascii="Times New Roman" w:eastAsia="Times New Roman" w:hAnsi="Times New Roman" w:cs="Times New Roman"/>
                  <w:color w:val="0000FF"/>
                  <w:sz w:val="24"/>
                  <w:szCs w:val="24"/>
                  <w:u w:val="single"/>
                  <w:lang w:val="ru-RU" w:eastAsia="ru-RU"/>
                </w:rPr>
                <w:t>https://m.edsoo.ru/c4e23854</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43</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Наглядные представления о симметрии. Фигуры, имеющие ось симметрии</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23.11.</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60">
              <w:r>
                <w:rPr>
                  <w:rFonts w:ascii="Times New Roman" w:eastAsia="Times New Roman" w:hAnsi="Times New Roman" w:cs="Times New Roman"/>
                  <w:color w:val="0000FF"/>
                  <w:sz w:val="24"/>
                  <w:szCs w:val="24"/>
                  <w:u w:val="single"/>
                  <w:lang w:val="ru-RU" w:eastAsia="ru-RU"/>
                </w:rPr>
                <w:t>https://m.edsoo.ru/c4e24092</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44</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Изображение фигуры, симметричной заданной</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24.11.</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61">
              <w:r>
                <w:rPr>
                  <w:rFonts w:ascii="Times New Roman" w:eastAsia="Times New Roman" w:hAnsi="Times New Roman" w:cs="Times New Roman"/>
                  <w:color w:val="0000FF"/>
                  <w:sz w:val="24"/>
                  <w:szCs w:val="24"/>
                  <w:u w:val="single"/>
                  <w:lang w:val="ru-RU" w:eastAsia="ru-RU"/>
                </w:rPr>
                <w:t>https://m.edsoo.ru/c4e26806</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lastRenderedPageBreak/>
              <w:t>45</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Таблица: чтение, дополнение</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w:t>
            </w: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27.11.</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62">
              <w:r>
                <w:rPr>
                  <w:rFonts w:ascii="Times New Roman" w:eastAsia="Times New Roman" w:hAnsi="Times New Roman" w:cs="Times New Roman"/>
                  <w:color w:val="0000FF"/>
                  <w:sz w:val="24"/>
                  <w:szCs w:val="24"/>
                  <w:u w:val="single"/>
                  <w:lang w:val="ru-RU" w:eastAsia="ru-RU"/>
                </w:rPr>
                <w:t>https://m.edsoo.ru/c4e1c022</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46</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Устные приемы вычислений: сложение и вычитание многозначных чисел</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28.11.</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63">
              <w:r>
                <w:rPr>
                  <w:rFonts w:ascii="Times New Roman" w:eastAsia="Times New Roman" w:hAnsi="Times New Roman" w:cs="Times New Roman"/>
                  <w:color w:val="0000FF"/>
                  <w:sz w:val="24"/>
                  <w:szCs w:val="24"/>
                  <w:u w:val="single"/>
                  <w:lang w:val="ru-RU" w:eastAsia="ru-RU"/>
                </w:rPr>
                <w:t>https://m.edsoo.ru/c4e1e5e8</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47</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Устные приемы вычислений: умножение и деление с многозначным числом</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30.11.</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64">
              <w:r>
                <w:rPr>
                  <w:rFonts w:ascii="Times New Roman" w:eastAsia="Times New Roman" w:hAnsi="Times New Roman" w:cs="Times New Roman"/>
                  <w:color w:val="0000FF"/>
                  <w:sz w:val="24"/>
                  <w:szCs w:val="24"/>
                  <w:u w:val="single"/>
                  <w:lang w:val="ru-RU" w:eastAsia="ru-RU"/>
                </w:rPr>
                <w:t>https://m.edsoo.ru/c4e1e78c</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48</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Дополнение многозначного числа до заданного круглого числа</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01.12.</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65">
              <w:r>
                <w:rPr>
                  <w:rFonts w:ascii="Times New Roman" w:eastAsia="Times New Roman" w:hAnsi="Times New Roman" w:cs="Times New Roman"/>
                  <w:color w:val="0000FF"/>
                  <w:sz w:val="24"/>
                  <w:szCs w:val="24"/>
                  <w:u w:val="single"/>
                  <w:lang w:val="ru-RU" w:eastAsia="ru-RU"/>
                </w:rPr>
                <w:t>https://m.edsoo.ru/c4e1a588</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49</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Нахождение неизвестного компонента действия сложения (с комментированием)</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04.12.</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66">
              <w:r>
                <w:rPr>
                  <w:rFonts w:ascii="Times New Roman" w:eastAsia="Times New Roman" w:hAnsi="Times New Roman" w:cs="Times New Roman"/>
                  <w:color w:val="0000FF"/>
                  <w:sz w:val="24"/>
                  <w:szCs w:val="24"/>
                  <w:u w:val="single"/>
                  <w:lang w:val="ru-RU" w:eastAsia="ru-RU"/>
                </w:rPr>
                <w:t>https://m.edsoo.ru/c4e1f61e</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50</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Нахождение неизвестного компонента действия вычитания (с комментированием)</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05.12.</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67">
              <w:r>
                <w:rPr>
                  <w:rFonts w:ascii="Times New Roman" w:eastAsia="Times New Roman" w:hAnsi="Times New Roman" w:cs="Times New Roman"/>
                  <w:color w:val="0000FF"/>
                  <w:sz w:val="24"/>
                  <w:szCs w:val="24"/>
                  <w:u w:val="single"/>
                  <w:lang w:val="ru-RU" w:eastAsia="ru-RU"/>
                </w:rPr>
                <w:t>https://m.edsoo.ru/c4e1f7c2</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51</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Вычисление доли величины</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07.12.</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68">
              <w:r>
                <w:rPr>
                  <w:rFonts w:ascii="Times New Roman" w:eastAsia="Times New Roman" w:hAnsi="Times New Roman" w:cs="Times New Roman"/>
                  <w:color w:val="0000FF"/>
                  <w:sz w:val="24"/>
                  <w:szCs w:val="24"/>
                  <w:u w:val="single"/>
                  <w:lang w:val="ru-RU" w:eastAsia="ru-RU"/>
                </w:rPr>
                <w:t>https://m.edsoo.ru/c4e20b40</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52</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Применение представлений о доле величины для решения практических задач (в одно действие)</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08.12.</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69">
              <w:r>
                <w:rPr>
                  <w:rFonts w:ascii="Times New Roman" w:eastAsia="Times New Roman" w:hAnsi="Times New Roman" w:cs="Times New Roman"/>
                  <w:color w:val="0000FF"/>
                  <w:sz w:val="24"/>
                  <w:szCs w:val="24"/>
                  <w:u w:val="single"/>
                  <w:lang w:val="ru-RU" w:eastAsia="ru-RU"/>
                </w:rPr>
                <w:t>https://m.edsoo.ru/c4e232e6</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53</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Планирование хода решения задачи арифметическим способом</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11.12.</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70">
              <w:r>
                <w:rPr>
                  <w:rFonts w:ascii="Times New Roman" w:eastAsia="Times New Roman" w:hAnsi="Times New Roman" w:cs="Times New Roman"/>
                  <w:color w:val="0000FF"/>
                  <w:sz w:val="24"/>
                  <w:szCs w:val="24"/>
                  <w:u w:val="single"/>
                  <w:lang w:val="ru-RU" w:eastAsia="ru-RU"/>
                </w:rPr>
                <w:t>https://m.edsoo.ru/c4e215ea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54</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Поиск и использование данных для решения практических задач</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12.12.</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71">
              <w:r>
                <w:rPr>
                  <w:rFonts w:ascii="Times New Roman" w:eastAsia="Times New Roman" w:hAnsi="Times New Roman" w:cs="Times New Roman"/>
                  <w:color w:val="0000FF"/>
                  <w:sz w:val="24"/>
                  <w:szCs w:val="24"/>
                  <w:u w:val="single"/>
                  <w:lang w:val="ru-RU" w:eastAsia="ru-RU"/>
                </w:rPr>
                <w:t>https://m.edsoo.ru/c4e2316a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55</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Сравнение математических объектов (общее, различное, уникальное/специфичное)</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14.12.</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72">
              <w:r>
                <w:rPr>
                  <w:rFonts w:ascii="Times New Roman" w:eastAsia="Times New Roman" w:hAnsi="Times New Roman" w:cs="Times New Roman"/>
                  <w:color w:val="0000FF"/>
                  <w:sz w:val="24"/>
                  <w:szCs w:val="24"/>
                  <w:u w:val="single"/>
                  <w:lang w:val="ru-RU" w:eastAsia="ru-RU"/>
                </w:rPr>
                <w:t>https://m.edsoo.ru/c4e26b26</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56</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Применение представлений о сложении, вычитании для решения практических задач (в одно действие)</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15.12.</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73">
              <w:r>
                <w:rPr>
                  <w:rFonts w:ascii="Times New Roman" w:eastAsia="Times New Roman" w:hAnsi="Times New Roman" w:cs="Times New Roman"/>
                  <w:color w:val="0000FF"/>
                  <w:sz w:val="24"/>
                  <w:szCs w:val="24"/>
                  <w:u w:val="single"/>
                  <w:lang w:val="ru-RU" w:eastAsia="ru-RU"/>
                </w:rPr>
                <w:t>https://m.edsoo.ru/c4e1c022</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57</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Применение представлений об умножении, делении для решения практических задач (в одно действие)</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18.12.</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74">
              <w:r>
                <w:rPr>
                  <w:rFonts w:ascii="Times New Roman" w:eastAsia="Times New Roman" w:hAnsi="Times New Roman" w:cs="Times New Roman"/>
                  <w:color w:val="0000FF"/>
                  <w:sz w:val="24"/>
                  <w:szCs w:val="24"/>
                  <w:u w:val="single"/>
                  <w:lang w:val="ru-RU" w:eastAsia="ru-RU"/>
                </w:rPr>
                <w:t>https://m.edsoo.ru/c4e1c022</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lastRenderedPageBreak/>
              <w:t>58</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Решение расчетных задач (расходы, изменения)</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19.12.</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75">
              <w:r>
                <w:rPr>
                  <w:rFonts w:ascii="Times New Roman" w:eastAsia="Times New Roman" w:hAnsi="Times New Roman" w:cs="Times New Roman"/>
                  <w:color w:val="0000FF"/>
                  <w:sz w:val="24"/>
                  <w:szCs w:val="24"/>
                  <w:u w:val="single"/>
                  <w:lang w:val="ru-RU" w:eastAsia="ru-RU"/>
                </w:rPr>
                <w:t>https://m.edsoo.ru/c4e1c022</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59</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sz w:val="24"/>
                <w:szCs w:val="24"/>
                <w:lang w:val="ru-RU" w:eastAsia="ru-RU"/>
              </w:rPr>
              <w:t>Контрольная работа №2</w:t>
            </w:r>
          </w:p>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Calibri" w:hAnsi="Times New Roman" w:cs="Times New Roman"/>
                <w:sz w:val="24"/>
                <w:szCs w:val="24"/>
                <w:lang w:val="ru-RU"/>
              </w:rPr>
              <w:t>(Конец 2-ой четверти)</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color w:val="FF0000"/>
                <w:sz w:val="24"/>
                <w:szCs w:val="24"/>
                <w:lang w:val="ru-RU" w:eastAsia="ru-RU"/>
              </w:rPr>
            </w:pPr>
            <w:r>
              <w:rPr>
                <w:rFonts w:ascii="Times New Roman" w:eastAsia="Times New Roman" w:hAnsi="Times New Roman" w:cs="Times New Roman"/>
                <w:color w:val="FF0000"/>
                <w:sz w:val="24"/>
                <w:szCs w:val="24"/>
                <w:lang w:val="ru-RU" w:eastAsia="ru-RU"/>
              </w:rPr>
              <w:t xml:space="preserve"> 1 </w:t>
            </w:r>
          </w:p>
        </w:tc>
        <w:tc>
          <w:tcPr>
            <w:tcW w:w="1446" w:type="dxa"/>
            <w:tcMar>
              <w:top w:w="50" w:type="dxa"/>
              <w:left w:w="100" w:type="dxa"/>
            </w:tcMar>
            <w:vAlign w:val="center"/>
          </w:tcPr>
          <w:p w:rsidR="00AF4880" w:rsidRDefault="007C77C5">
            <w:pPr>
              <w:spacing w:after="0"/>
              <w:jc w:val="center"/>
              <w:rPr>
                <w:rFonts w:ascii="Calibri" w:eastAsia="Times New Roman" w:hAnsi="Calibri" w:cs="Times New Roman"/>
                <w:color w:val="FF0000"/>
                <w:sz w:val="24"/>
                <w:szCs w:val="24"/>
                <w:lang w:val="ru-RU" w:eastAsia="ru-RU"/>
              </w:rPr>
            </w:pPr>
            <w:r>
              <w:rPr>
                <w:rFonts w:ascii="Calibri" w:eastAsia="Times New Roman" w:hAnsi="Calibri" w:cs="Times New Roman"/>
                <w:color w:val="FF0000"/>
                <w:sz w:val="24"/>
                <w:szCs w:val="24"/>
                <w:lang w:val="ru-RU" w:eastAsia="ru-RU"/>
              </w:rPr>
              <w:t>1</w:t>
            </w: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21.12.</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76">
              <w:r>
                <w:rPr>
                  <w:rFonts w:ascii="Times New Roman" w:eastAsia="Times New Roman" w:hAnsi="Times New Roman" w:cs="Times New Roman"/>
                  <w:color w:val="0000FF"/>
                  <w:sz w:val="24"/>
                  <w:szCs w:val="24"/>
                  <w:u w:val="single"/>
                  <w:lang w:val="ru-RU" w:eastAsia="ru-RU"/>
                </w:rPr>
                <w:t>https://m.edsoo.ru/c4e1fb1e</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60</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sz w:val="24"/>
                <w:szCs w:val="24"/>
                <w:lang w:val="ru-RU" w:eastAsia="ru-RU"/>
              </w:rPr>
              <w:t>Примеры и контрпримеры</w:t>
            </w:r>
          </w:p>
          <w:p w:rsidR="00AF4880" w:rsidRPr="001D7816" w:rsidRDefault="007C77C5">
            <w:pPr>
              <w:spacing w:after="0"/>
              <w:rPr>
                <w:rFonts w:ascii="Times New Roman" w:eastAsia="Calibri" w:hAnsi="Times New Roman" w:cs="Times New Roman"/>
                <w:sz w:val="24"/>
                <w:szCs w:val="24"/>
                <w:lang w:val="ru-RU"/>
              </w:rPr>
            </w:pPr>
            <w:r w:rsidRPr="001D7816">
              <w:rPr>
                <w:rFonts w:ascii="Times New Roman" w:eastAsia="Calibri" w:hAnsi="Times New Roman" w:cs="Times New Roman"/>
                <w:sz w:val="24"/>
                <w:szCs w:val="24"/>
                <w:lang w:val="ru-RU"/>
              </w:rPr>
              <w:t>(Анализ контрольной работы)</w:t>
            </w:r>
          </w:p>
          <w:p w:rsidR="00AF4880" w:rsidRPr="001D7816" w:rsidRDefault="00AF4880">
            <w:pPr>
              <w:spacing w:after="0"/>
              <w:rPr>
                <w:rFonts w:ascii="Times New Roman" w:eastAsia="Times New Roman" w:hAnsi="Times New Roman" w:cs="Times New Roman"/>
                <w:sz w:val="24"/>
                <w:szCs w:val="24"/>
                <w:lang w:val="ru-RU" w:eastAsia="ru-RU"/>
              </w:rPr>
            </w:pP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22.12.</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77">
              <w:r>
                <w:rPr>
                  <w:rFonts w:ascii="Times New Roman" w:eastAsia="Times New Roman" w:hAnsi="Times New Roman" w:cs="Times New Roman"/>
                  <w:color w:val="0000FF"/>
                  <w:sz w:val="24"/>
                  <w:szCs w:val="24"/>
                  <w:u w:val="single"/>
                  <w:lang w:val="ru-RU" w:eastAsia="ru-RU"/>
                </w:rPr>
                <w:t>https://m.edsoo.ru/c4e26144</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61</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Число, большее или меньшее данного числа в заданное число раз</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25.12.</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78">
              <w:r>
                <w:rPr>
                  <w:rFonts w:ascii="Times New Roman" w:eastAsia="Times New Roman" w:hAnsi="Times New Roman" w:cs="Times New Roman"/>
                  <w:color w:val="0000FF"/>
                  <w:sz w:val="24"/>
                  <w:szCs w:val="24"/>
                  <w:u w:val="single"/>
                  <w:lang w:val="ru-RU" w:eastAsia="ru-RU"/>
                </w:rPr>
                <w:t>https://m.edsoo.ru/c4e1a27c</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62</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Умножение на однозначное число в пределах 100000</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26.12.</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79">
              <w:r>
                <w:rPr>
                  <w:rFonts w:ascii="Times New Roman" w:eastAsia="Times New Roman" w:hAnsi="Times New Roman" w:cs="Times New Roman"/>
                  <w:color w:val="0000FF"/>
                  <w:sz w:val="24"/>
                  <w:szCs w:val="24"/>
                  <w:u w:val="single"/>
                  <w:lang w:val="ru-RU" w:eastAsia="ru-RU"/>
                </w:rPr>
                <w:t>https://m.edsoo.ru/c4e1c4aa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63</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Увеличение значения величины в несколько раз (умножение на однозначное число)</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28.12.</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80">
              <w:r>
                <w:rPr>
                  <w:rFonts w:ascii="Times New Roman" w:eastAsia="Times New Roman" w:hAnsi="Times New Roman" w:cs="Times New Roman"/>
                  <w:color w:val="0000FF"/>
                  <w:sz w:val="24"/>
                  <w:szCs w:val="24"/>
                  <w:u w:val="single"/>
                  <w:lang w:val="ru-RU" w:eastAsia="ru-RU"/>
                </w:rPr>
                <w:t>https://m.edsoo.ru/c4e20212</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64</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Составление числового выражения (суммы, разности) с комментированием, нахождение его значения</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29.12.</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81">
              <w:r>
                <w:rPr>
                  <w:rFonts w:ascii="Times New Roman" w:eastAsia="Times New Roman" w:hAnsi="Times New Roman" w:cs="Times New Roman"/>
                  <w:color w:val="0000FF"/>
                  <w:sz w:val="24"/>
                  <w:szCs w:val="24"/>
                  <w:u w:val="single"/>
                  <w:lang w:val="ru-RU" w:eastAsia="ru-RU"/>
                </w:rPr>
                <w:t>https://m.edsoo.ru/c4e1c022</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65</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Составление числового выражения (произведения, частного) с комментированием, нахождение его значения. Тест</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w:t>
            </w: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09.01.</w:t>
            </w:r>
          </w:p>
        </w:tc>
        <w:tc>
          <w:tcPr>
            <w:tcW w:w="2977" w:type="dxa"/>
            <w:tcBorders>
              <w:left w:val="single" w:sz="4" w:space="0" w:color="auto"/>
            </w:tcBorders>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82">
              <w:r>
                <w:rPr>
                  <w:rFonts w:ascii="Times New Roman" w:eastAsia="Times New Roman" w:hAnsi="Times New Roman" w:cs="Times New Roman"/>
                  <w:color w:val="0000FF"/>
                  <w:sz w:val="24"/>
                  <w:szCs w:val="24"/>
                  <w:u w:val="single"/>
                  <w:lang w:val="ru-RU" w:eastAsia="ru-RU"/>
                </w:rPr>
                <w:t>https://m.edsoo.ru/c4e1c022</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66</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Нахождение неизвестного компонента действия умножения (с комментированием)</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11.01.</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83">
              <w:r>
                <w:rPr>
                  <w:rFonts w:ascii="Times New Roman" w:eastAsia="Times New Roman" w:hAnsi="Times New Roman" w:cs="Times New Roman"/>
                  <w:color w:val="0000FF"/>
                  <w:sz w:val="24"/>
                  <w:szCs w:val="24"/>
                  <w:u w:val="single"/>
                  <w:lang w:val="ru-RU" w:eastAsia="ru-RU"/>
                </w:rPr>
                <w:t>https://m.edsoo.ru/c4e1c022</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67</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Нахождение неизвестного компонента действия деления (с комментированием)</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12.01.</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84">
              <w:r>
                <w:rPr>
                  <w:rFonts w:ascii="Times New Roman" w:eastAsia="Times New Roman" w:hAnsi="Times New Roman" w:cs="Times New Roman"/>
                  <w:color w:val="0000FF"/>
                  <w:sz w:val="24"/>
                  <w:szCs w:val="24"/>
                  <w:u w:val="single"/>
                  <w:lang w:val="ru-RU" w:eastAsia="ru-RU"/>
                </w:rPr>
                <w:t>https://m.edsoo.ru/c4e1f970</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68</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Деление на однозначное число в пределах 100000</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15.01.</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85">
              <w:r>
                <w:rPr>
                  <w:rFonts w:ascii="Times New Roman" w:eastAsia="Times New Roman" w:hAnsi="Times New Roman" w:cs="Times New Roman"/>
                  <w:color w:val="0000FF"/>
                  <w:sz w:val="24"/>
                  <w:szCs w:val="24"/>
                  <w:u w:val="single"/>
                  <w:lang w:val="ru-RU" w:eastAsia="ru-RU"/>
                </w:rPr>
                <w:t>https://m.edsoo.ru/c4e1cf90</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69</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Уменьшение значения величины в несколько раз (деление на однозначное число)</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16.01.</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86">
              <w:r>
                <w:rPr>
                  <w:rFonts w:ascii="Times New Roman" w:eastAsia="Times New Roman" w:hAnsi="Times New Roman" w:cs="Times New Roman"/>
                  <w:color w:val="0000FF"/>
                  <w:sz w:val="24"/>
                  <w:szCs w:val="24"/>
                  <w:u w:val="single"/>
                  <w:lang w:val="ru-RU" w:eastAsia="ru-RU"/>
                </w:rPr>
                <w:t>https://m.edsoo.ru/c4e203c0</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lastRenderedPageBreak/>
              <w:t>70</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Сравнение значений числовых выражений с одним арифметическим действием</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18.01.</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87">
              <w:r>
                <w:rPr>
                  <w:rFonts w:ascii="Times New Roman" w:eastAsia="Times New Roman" w:hAnsi="Times New Roman" w:cs="Times New Roman"/>
                  <w:color w:val="0000FF"/>
                  <w:sz w:val="24"/>
                  <w:szCs w:val="24"/>
                  <w:u w:val="single"/>
                  <w:lang w:val="ru-RU" w:eastAsia="ru-RU"/>
                </w:rPr>
                <w:t>https://m.edsoo.ru/c4e1c022</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71</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Разные приемы записи решения задачи</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19.01.</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88">
              <w:r>
                <w:rPr>
                  <w:rFonts w:ascii="Times New Roman" w:eastAsia="Times New Roman" w:hAnsi="Times New Roman" w:cs="Times New Roman"/>
                  <w:color w:val="0000FF"/>
                  <w:sz w:val="24"/>
                  <w:szCs w:val="24"/>
                  <w:u w:val="single"/>
                  <w:lang w:val="ru-RU" w:eastAsia="ru-RU"/>
                </w:rPr>
                <w:t>https://m.edsoo.ru/c4e23700</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72</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Решение задач на нахождение периметра прямоугольника (квадрата)</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22.01.</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89">
              <w:r>
                <w:rPr>
                  <w:rFonts w:ascii="Times New Roman" w:eastAsia="Times New Roman" w:hAnsi="Times New Roman" w:cs="Times New Roman"/>
                  <w:color w:val="0000FF"/>
                  <w:sz w:val="24"/>
                  <w:szCs w:val="24"/>
                  <w:u w:val="single"/>
                  <w:lang w:val="ru-RU" w:eastAsia="ru-RU"/>
                </w:rPr>
                <w:t>https://m.edsoo.ru/c4e2597e</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73</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Задачи на нахождение скорости, времени, пройденного пути</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23.01.</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90">
              <w:r>
                <w:rPr>
                  <w:rFonts w:ascii="Times New Roman" w:eastAsia="Times New Roman" w:hAnsi="Times New Roman" w:cs="Times New Roman"/>
                  <w:color w:val="0000FF"/>
                  <w:sz w:val="24"/>
                  <w:szCs w:val="24"/>
                  <w:u w:val="single"/>
                  <w:lang w:val="ru-RU" w:eastAsia="ru-RU"/>
                </w:rPr>
                <w:t>https://m.edsoo.ru/c4e2226a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74</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Применение представлений о площади для решения задач</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25.01.</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91">
              <w:r>
                <w:rPr>
                  <w:rFonts w:ascii="Times New Roman" w:eastAsia="Times New Roman" w:hAnsi="Times New Roman" w:cs="Times New Roman"/>
                  <w:color w:val="0000FF"/>
                  <w:sz w:val="24"/>
                  <w:szCs w:val="24"/>
                  <w:u w:val="single"/>
                  <w:lang w:val="ru-RU" w:eastAsia="ru-RU"/>
                </w:rPr>
                <w:t>https://m.edsoo.ru/c4e1c022</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75</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Разностное и кратное сравнение величин</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26.01.</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92">
              <w:r>
                <w:rPr>
                  <w:rFonts w:ascii="Times New Roman" w:eastAsia="Times New Roman" w:hAnsi="Times New Roman" w:cs="Times New Roman"/>
                  <w:color w:val="0000FF"/>
                  <w:sz w:val="24"/>
                  <w:szCs w:val="24"/>
                  <w:u w:val="single"/>
                  <w:lang w:val="ru-RU" w:eastAsia="ru-RU"/>
                </w:rPr>
                <w:t>https://m.edsoo.ru/c4e1c022</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76</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Использование данных таблицы, диаграммы, схемы, рисунка для ответов на вопросы, проверки истинности утверждений</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29.01.</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93">
              <w:r>
                <w:rPr>
                  <w:rFonts w:ascii="Times New Roman" w:eastAsia="Times New Roman" w:hAnsi="Times New Roman" w:cs="Times New Roman"/>
                  <w:color w:val="0000FF"/>
                  <w:sz w:val="24"/>
                  <w:szCs w:val="24"/>
                  <w:u w:val="single"/>
                  <w:lang w:val="ru-RU" w:eastAsia="ru-RU"/>
                </w:rPr>
                <w:t>https://m.edsoo.ru/c4e25e42</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77</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Разные формы представления одной и той же информации</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30.01.</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94">
              <w:r>
                <w:rPr>
                  <w:rFonts w:ascii="Times New Roman" w:eastAsia="Times New Roman" w:hAnsi="Times New Roman" w:cs="Times New Roman"/>
                  <w:color w:val="0000FF"/>
                  <w:sz w:val="24"/>
                  <w:szCs w:val="24"/>
                  <w:u w:val="single"/>
                  <w:lang w:val="ru-RU" w:eastAsia="ru-RU"/>
                </w:rPr>
                <w:t>https://m.edsoo.ru/c4e29ce0</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78</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Окружность, круг: распознавание и изображение</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01.02.</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95">
              <w:r>
                <w:rPr>
                  <w:rFonts w:ascii="Times New Roman" w:eastAsia="Times New Roman" w:hAnsi="Times New Roman" w:cs="Times New Roman"/>
                  <w:color w:val="0000FF"/>
                  <w:sz w:val="24"/>
                  <w:szCs w:val="24"/>
                  <w:u w:val="single"/>
                  <w:lang w:val="ru-RU" w:eastAsia="ru-RU"/>
                </w:rPr>
                <w:t>https://m.edsoo.ru/c4e241f0</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79</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Окружность и круг: построение, нахождение радиуса</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02.02.</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96">
              <w:r>
                <w:rPr>
                  <w:rFonts w:ascii="Times New Roman" w:eastAsia="Times New Roman" w:hAnsi="Times New Roman" w:cs="Times New Roman"/>
                  <w:color w:val="0000FF"/>
                  <w:sz w:val="24"/>
                  <w:szCs w:val="24"/>
                  <w:u w:val="single"/>
                  <w:lang w:val="ru-RU" w:eastAsia="ru-RU"/>
                </w:rPr>
                <w:t>https://m.edsoo.ru/c4e2433a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80</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Построение изученных геометрических фигур (с заданными измерениями) с помощью чертежных инструментов: линейки, угольника, циркуля</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05.02.</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97">
              <w:r>
                <w:rPr>
                  <w:rFonts w:ascii="Times New Roman" w:eastAsia="Times New Roman" w:hAnsi="Times New Roman" w:cs="Times New Roman"/>
                  <w:color w:val="0000FF"/>
                  <w:sz w:val="24"/>
                  <w:szCs w:val="24"/>
                  <w:u w:val="single"/>
                  <w:lang w:val="ru-RU" w:eastAsia="ru-RU"/>
                </w:rPr>
                <w:t>https://m.edsoo.ru/c4e244a2</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81</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Сравнение геометрических фигур</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06.02.</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98">
              <w:r>
                <w:rPr>
                  <w:rFonts w:ascii="Times New Roman" w:eastAsia="Times New Roman" w:hAnsi="Times New Roman" w:cs="Times New Roman"/>
                  <w:color w:val="0000FF"/>
                  <w:sz w:val="24"/>
                  <w:szCs w:val="24"/>
                  <w:u w:val="single"/>
                  <w:lang w:val="ru-RU" w:eastAsia="ru-RU"/>
                </w:rPr>
                <w:t>https://m.edsoo.ru/c4e1c022</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lastRenderedPageBreak/>
              <w:t>82</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Составление числового выражения, содержащего 2 действия, нахождение его значения</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08.02.</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99">
              <w:r>
                <w:rPr>
                  <w:rFonts w:ascii="Times New Roman" w:eastAsia="Times New Roman" w:hAnsi="Times New Roman" w:cs="Times New Roman"/>
                  <w:color w:val="0000FF"/>
                  <w:sz w:val="24"/>
                  <w:szCs w:val="24"/>
                  <w:u w:val="single"/>
                  <w:lang w:val="ru-RU" w:eastAsia="ru-RU"/>
                </w:rPr>
                <w:t>https://m.edsoo.ru/c4e1c022</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83</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Составление числового выражения, содержащего 1-2 действия и нахождение его значения</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09.02.</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00">
              <w:r>
                <w:rPr>
                  <w:rFonts w:ascii="Times New Roman" w:eastAsia="Times New Roman" w:hAnsi="Times New Roman" w:cs="Times New Roman"/>
                  <w:color w:val="0000FF"/>
                  <w:sz w:val="24"/>
                  <w:szCs w:val="24"/>
                  <w:u w:val="single"/>
                  <w:lang w:val="ru-RU" w:eastAsia="ru-RU"/>
                </w:rPr>
                <w:t>https://m.edsoo.ru/c4e1c022</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84</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Взаимное расположение геометрических фигур на чертеже</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12.02.</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01">
              <w:r>
                <w:rPr>
                  <w:rFonts w:ascii="Times New Roman" w:eastAsia="Times New Roman" w:hAnsi="Times New Roman" w:cs="Times New Roman"/>
                  <w:color w:val="0000FF"/>
                  <w:sz w:val="24"/>
                  <w:szCs w:val="24"/>
                  <w:u w:val="single"/>
                  <w:lang w:val="ru-RU" w:eastAsia="ru-RU"/>
                </w:rPr>
                <w:t>https://m.edsoo.ru/c4e1925a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85</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13.02.</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02">
              <w:r>
                <w:rPr>
                  <w:rFonts w:ascii="Times New Roman" w:eastAsia="Times New Roman" w:hAnsi="Times New Roman" w:cs="Times New Roman"/>
                  <w:color w:val="0000FF"/>
                  <w:sz w:val="24"/>
                  <w:szCs w:val="24"/>
                  <w:u w:val="single"/>
                  <w:lang w:val="ru-RU" w:eastAsia="ru-RU"/>
                </w:rPr>
                <w:t>https://m.edsoo.ru/c4e25fbe</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86</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Оценка решения задачи на достоверность и логичность</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15.02.</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03">
              <w:r>
                <w:rPr>
                  <w:rFonts w:ascii="Times New Roman" w:eastAsia="Times New Roman" w:hAnsi="Times New Roman" w:cs="Times New Roman"/>
                  <w:color w:val="0000FF"/>
                  <w:sz w:val="24"/>
                  <w:szCs w:val="24"/>
                  <w:u w:val="single"/>
                  <w:lang w:val="ru-RU" w:eastAsia="ru-RU"/>
                </w:rPr>
                <w:t>https://m.edsoo.ru/c4e1925a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87</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Нахождение значения числового выражения, содержащего 2-4 действия</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16.02.</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04">
              <w:r>
                <w:rPr>
                  <w:rFonts w:ascii="Times New Roman" w:eastAsia="Times New Roman" w:hAnsi="Times New Roman" w:cs="Times New Roman"/>
                  <w:color w:val="0000FF"/>
                  <w:sz w:val="24"/>
                  <w:szCs w:val="24"/>
                  <w:u w:val="single"/>
                  <w:lang w:val="ru-RU" w:eastAsia="ru-RU"/>
                </w:rPr>
                <w:t>https://m.edsoo.ru/c4e1925a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88</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sz w:val="24"/>
                <w:szCs w:val="24"/>
                <w:lang w:val="ru-RU" w:eastAsia="ru-RU"/>
              </w:rPr>
              <w:t>Контрольная работа №3</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sz w:val="24"/>
                <w:szCs w:val="24"/>
                <w:lang w:val="ru-RU" w:eastAsia="ru-RU"/>
              </w:rPr>
              <w:t xml:space="preserve"> 1 </w:t>
            </w:r>
          </w:p>
        </w:tc>
        <w:tc>
          <w:tcPr>
            <w:tcW w:w="1446"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sz w:val="24"/>
                <w:szCs w:val="24"/>
                <w:lang w:val="ru-RU" w:eastAsia="ru-RU"/>
              </w:rPr>
              <w:t xml:space="preserve"> 1 </w:t>
            </w: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19.02.</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05">
              <w:r>
                <w:rPr>
                  <w:rFonts w:ascii="Times New Roman" w:eastAsia="Times New Roman" w:hAnsi="Times New Roman" w:cs="Times New Roman"/>
                  <w:color w:val="0000FF"/>
                  <w:sz w:val="24"/>
                  <w:szCs w:val="24"/>
                  <w:u w:val="single"/>
                  <w:lang w:val="ru-RU" w:eastAsia="ru-RU"/>
                </w:rPr>
                <w:t>https://m.edsoo.ru/c4e1925a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89</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sz w:val="24"/>
                <w:szCs w:val="24"/>
                <w:lang w:val="ru-RU" w:eastAsia="ru-RU"/>
              </w:rPr>
              <w:t>Модели пространственных геометрических фигур в окружающем мире (шар, куб)</w:t>
            </w:r>
          </w:p>
          <w:p w:rsidR="00AF4880" w:rsidRPr="001D7816" w:rsidRDefault="007C77C5">
            <w:pPr>
              <w:spacing w:after="0"/>
              <w:rPr>
                <w:rFonts w:ascii="Times New Roman" w:eastAsia="Calibri" w:hAnsi="Times New Roman" w:cs="Times New Roman"/>
                <w:sz w:val="24"/>
                <w:szCs w:val="24"/>
                <w:lang w:val="ru-RU"/>
              </w:rPr>
            </w:pPr>
            <w:r w:rsidRPr="001D7816">
              <w:rPr>
                <w:rFonts w:ascii="Times New Roman" w:eastAsia="Calibri" w:hAnsi="Times New Roman" w:cs="Times New Roman"/>
                <w:sz w:val="24"/>
                <w:szCs w:val="24"/>
                <w:lang w:val="ru-RU"/>
              </w:rPr>
              <w:t>(Анализ контрольной работы)</w:t>
            </w:r>
          </w:p>
          <w:p w:rsidR="00AF4880" w:rsidRPr="001D7816" w:rsidRDefault="00AF4880">
            <w:pPr>
              <w:spacing w:after="0"/>
              <w:rPr>
                <w:rFonts w:ascii="Times New Roman" w:eastAsia="Times New Roman" w:hAnsi="Times New Roman" w:cs="Times New Roman"/>
                <w:sz w:val="24"/>
                <w:szCs w:val="24"/>
                <w:lang w:val="ru-RU" w:eastAsia="ru-RU"/>
              </w:rPr>
            </w:pP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20.02.</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06">
              <w:r>
                <w:rPr>
                  <w:rFonts w:ascii="Times New Roman" w:eastAsia="Times New Roman" w:hAnsi="Times New Roman" w:cs="Times New Roman"/>
                  <w:color w:val="0000FF"/>
                  <w:sz w:val="24"/>
                  <w:szCs w:val="24"/>
                  <w:u w:val="single"/>
                  <w:lang w:val="ru-RU" w:eastAsia="ru-RU"/>
                </w:rPr>
                <w:t>https://m.edsoo.ru/c4e1925a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90</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Проекции предметов окружающего мира на плоскость</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23.02</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07">
              <w:r>
                <w:rPr>
                  <w:rFonts w:ascii="Times New Roman" w:eastAsia="Times New Roman" w:hAnsi="Times New Roman" w:cs="Times New Roman"/>
                  <w:color w:val="0000FF"/>
                  <w:sz w:val="24"/>
                  <w:szCs w:val="24"/>
                  <w:u w:val="single"/>
                  <w:lang w:val="ru-RU" w:eastAsia="ru-RU"/>
                </w:rPr>
                <w:t>https://m.edsoo.ru/c4e2529e</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91</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Конструирование: разбиение фигуры на прямоугольники (квадраты), конструирование фигуры из прямоугольников. Выполнение построений</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26.02.</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08">
              <w:r>
                <w:rPr>
                  <w:rFonts w:ascii="Times New Roman" w:eastAsia="Times New Roman" w:hAnsi="Times New Roman" w:cs="Times New Roman"/>
                  <w:color w:val="0000FF"/>
                  <w:sz w:val="24"/>
                  <w:szCs w:val="24"/>
                  <w:u w:val="single"/>
                  <w:lang w:val="ru-RU" w:eastAsia="ru-RU"/>
                </w:rPr>
                <w:t>https://m.edsoo.ru/c4e25410</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92</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Периметр фигуры, составленной из двух-трёх прямоугольников (квадратов)</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27.02.</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09">
              <w:r>
                <w:rPr>
                  <w:rFonts w:ascii="Times New Roman" w:eastAsia="Times New Roman" w:hAnsi="Times New Roman" w:cs="Times New Roman"/>
                  <w:color w:val="0000FF"/>
                  <w:sz w:val="24"/>
                  <w:szCs w:val="24"/>
                  <w:u w:val="single"/>
                  <w:lang w:val="ru-RU" w:eastAsia="ru-RU"/>
                </w:rPr>
                <w:t>https://m.edsoo.ru/c4e25c9e</w:t>
              </w:r>
            </w:hyperlink>
          </w:p>
          <w:p w:rsidR="00AF4880" w:rsidRDefault="00AF4880">
            <w:pPr>
              <w:rPr>
                <w:rFonts w:ascii="Times New Roman" w:eastAsia="Times New Roman" w:hAnsi="Times New Roman" w:cs="Times New Roman"/>
                <w:sz w:val="24"/>
                <w:szCs w:val="24"/>
                <w:lang w:val="ru-RU" w:eastAsia="ru-RU"/>
              </w:rPr>
            </w:pPr>
          </w:p>
          <w:p w:rsidR="00AF4880" w:rsidRDefault="00AF4880">
            <w:pPr>
              <w:spacing w:after="0"/>
              <w:jc w:val="right"/>
              <w:rPr>
                <w:rFonts w:ascii="Times New Roman" w:eastAsia="Times New Roman" w:hAnsi="Times New Roman" w:cs="Times New Roman"/>
                <w:sz w:val="24"/>
                <w:szCs w:val="24"/>
                <w:lang w:val="ru-RU" w:eastAsia="ru-RU"/>
              </w:rPr>
            </w:pPr>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lastRenderedPageBreak/>
              <w:t>93</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Периметр многоугольника</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29.02.</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10">
              <w:r>
                <w:rPr>
                  <w:rFonts w:ascii="Times New Roman" w:eastAsia="Times New Roman" w:hAnsi="Times New Roman" w:cs="Times New Roman"/>
                  <w:color w:val="0000FF"/>
                  <w:sz w:val="24"/>
                  <w:szCs w:val="24"/>
                  <w:u w:val="single"/>
                  <w:lang w:val="ru-RU" w:eastAsia="ru-RU"/>
                </w:rPr>
                <w:t>https://m.edsoo.ru/c4e1925a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94</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Решение задачи разными способами</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01.03.</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11">
              <w:r>
                <w:rPr>
                  <w:rFonts w:ascii="Times New Roman" w:eastAsia="Times New Roman" w:hAnsi="Times New Roman" w:cs="Times New Roman"/>
                  <w:color w:val="0000FF"/>
                  <w:sz w:val="24"/>
                  <w:szCs w:val="24"/>
                  <w:u w:val="single"/>
                  <w:lang w:val="ru-RU" w:eastAsia="ru-RU"/>
                </w:rPr>
                <w:t>https://m.edsoo.ru/c4e2358e</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95</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Задачи на нахождение производительности труда, времени работы, объема выполненной работы</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04. 03.</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12">
              <w:r>
                <w:rPr>
                  <w:rFonts w:ascii="Times New Roman" w:eastAsia="Times New Roman" w:hAnsi="Times New Roman" w:cs="Times New Roman"/>
                  <w:color w:val="0000FF"/>
                  <w:sz w:val="24"/>
                  <w:szCs w:val="24"/>
                  <w:u w:val="single"/>
                  <w:lang w:val="ru-RU" w:eastAsia="ru-RU"/>
                </w:rPr>
                <w:t>https://m.edsoo.ru/c4e22968</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96</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Деление с остатком</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05.03.</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13">
              <w:r>
                <w:rPr>
                  <w:rFonts w:ascii="Times New Roman" w:eastAsia="Times New Roman" w:hAnsi="Times New Roman" w:cs="Times New Roman"/>
                  <w:color w:val="0000FF"/>
                  <w:sz w:val="24"/>
                  <w:szCs w:val="24"/>
                  <w:u w:val="single"/>
                  <w:lang w:val="ru-RU" w:eastAsia="ru-RU"/>
                </w:rPr>
                <w:t>https://m.edsoo.ru/c4e2003c</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97</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Запись решения задачи с помощью числового выражения</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07.03.</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14">
              <w:r>
                <w:rPr>
                  <w:rFonts w:ascii="Times New Roman" w:eastAsia="Times New Roman" w:hAnsi="Times New Roman" w:cs="Times New Roman"/>
                  <w:color w:val="0000FF"/>
                  <w:sz w:val="24"/>
                  <w:szCs w:val="24"/>
                  <w:u w:val="single"/>
                  <w:lang w:val="ru-RU" w:eastAsia="ru-RU"/>
                </w:rPr>
                <w:t>https://m.edsoo.ru/c4e1925a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98</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Запись решения задачи по действиям с пояснениями и с помощью числового выражения</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11.03.</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15">
              <w:r>
                <w:rPr>
                  <w:rFonts w:ascii="Times New Roman" w:eastAsia="Times New Roman" w:hAnsi="Times New Roman" w:cs="Times New Roman"/>
                  <w:color w:val="0000FF"/>
                  <w:sz w:val="24"/>
                  <w:szCs w:val="24"/>
                  <w:u w:val="single"/>
                  <w:lang w:val="ru-RU" w:eastAsia="ru-RU"/>
                </w:rPr>
                <w:t>https://m.edsoo.ru/c4e1925a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99</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Работа с утверждениями: составление и проверка логических рассуждений при решении задач, формулирование вывода</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12.03.</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16">
              <w:r>
                <w:rPr>
                  <w:rFonts w:ascii="Times New Roman" w:eastAsia="Times New Roman" w:hAnsi="Times New Roman" w:cs="Times New Roman"/>
                  <w:color w:val="0000FF"/>
                  <w:sz w:val="24"/>
                  <w:szCs w:val="24"/>
                  <w:u w:val="single"/>
                  <w:lang w:val="ru-RU" w:eastAsia="ru-RU"/>
                </w:rPr>
                <w:t>https://m.edsoo.ru/c4e1925a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100</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Решение задач на движение</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14.03.</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17">
              <w:r>
                <w:rPr>
                  <w:rFonts w:ascii="Times New Roman" w:eastAsia="Times New Roman" w:hAnsi="Times New Roman" w:cs="Times New Roman"/>
                  <w:color w:val="0000FF"/>
                  <w:sz w:val="24"/>
                  <w:szCs w:val="24"/>
                  <w:u w:val="single"/>
                  <w:lang w:val="ru-RU" w:eastAsia="ru-RU"/>
                </w:rPr>
                <w:t>https://m.edsoo.ru/c4e1925a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101</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sz w:val="24"/>
                <w:szCs w:val="24"/>
                <w:lang w:val="ru-RU" w:eastAsia="ru-RU"/>
              </w:rPr>
              <w:t>Контрольная работа №4</w:t>
            </w:r>
          </w:p>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Calibri" w:hAnsi="Times New Roman" w:cs="Times New Roman"/>
                <w:sz w:val="24"/>
                <w:szCs w:val="24"/>
                <w:lang w:val="ru-RU"/>
              </w:rPr>
              <w:t>(Конец 3-ей четверти)</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sz w:val="24"/>
                <w:szCs w:val="24"/>
                <w:lang w:val="ru-RU" w:eastAsia="ru-RU"/>
              </w:rPr>
              <w:t xml:space="preserve"> 1 </w:t>
            </w:r>
          </w:p>
        </w:tc>
        <w:tc>
          <w:tcPr>
            <w:tcW w:w="1446"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eastAsia="ru-RU"/>
              </w:rPr>
            </w:pPr>
            <w:r>
              <w:rPr>
                <w:rFonts w:ascii="Calibri" w:eastAsia="Times New Roman" w:hAnsi="Calibri" w:cs="Times New Roman"/>
                <w:sz w:val="24"/>
                <w:szCs w:val="24"/>
                <w:lang w:eastAsia="ru-RU"/>
              </w:rPr>
              <w:t>1</w:t>
            </w: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15.03.</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18">
              <w:r>
                <w:rPr>
                  <w:rFonts w:ascii="Times New Roman" w:eastAsia="Times New Roman" w:hAnsi="Times New Roman" w:cs="Times New Roman"/>
                  <w:color w:val="0000FF"/>
                  <w:sz w:val="24"/>
                  <w:szCs w:val="24"/>
                  <w:u w:val="single"/>
                  <w:lang w:val="ru-RU" w:eastAsia="ru-RU"/>
                </w:rPr>
                <w:t>https://m.edsoo.ru/c4e1925a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102</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sz w:val="24"/>
                <w:szCs w:val="24"/>
                <w:lang w:val="ru-RU" w:eastAsia="ru-RU"/>
              </w:rPr>
              <w:t>Приемы прикидки результата и оценки правильности выполнения деления</w:t>
            </w:r>
          </w:p>
          <w:p w:rsidR="00AF4880" w:rsidRPr="001D7816" w:rsidRDefault="007C77C5">
            <w:pPr>
              <w:spacing w:after="0"/>
              <w:rPr>
                <w:rFonts w:ascii="Times New Roman" w:eastAsia="Calibri" w:hAnsi="Times New Roman" w:cs="Times New Roman"/>
                <w:sz w:val="24"/>
                <w:szCs w:val="24"/>
                <w:lang w:val="ru-RU"/>
              </w:rPr>
            </w:pPr>
            <w:r w:rsidRPr="001D7816">
              <w:rPr>
                <w:rFonts w:ascii="Times New Roman" w:eastAsia="Calibri" w:hAnsi="Times New Roman" w:cs="Times New Roman"/>
                <w:sz w:val="24"/>
                <w:szCs w:val="24"/>
                <w:lang w:val="ru-RU"/>
              </w:rPr>
              <w:t>(Анализ контрольной работы)</w:t>
            </w:r>
          </w:p>
          <w:p w:rsidR="00AF4880" w:rsidRPr="001D7816" w:rsidRDefault="00AF4880">
            <w:pPr>
              <w:spacing w:after="0"/>
              <w:rPr>
                <w:rFonts w:ascii="Times New Roman" w:eastAsia="Times New Roman" w:hAnsi="Times New Roman" w:cs="Times New Roman"/>
                <w:sz w:val="24"/>
                <w:szCs w:val="24"/>
                <w:lang w:val="ru-RU" w:eastAsia="ru-RU"/>
              </w:rPr>
            </w:pP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18.03.</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19">
              <w:r>
                <w:rPr>
                  <w:rFonts w:ascii="Times New Roman" w:eastAsia="Times New Roman" w:hAnsi="Times New Roman" w:cs="Times New Roman"/>
                  <w:color w:val="0000FF"/>
                  <w:sz w:val="24"/>
                  <w:szCs w:val="24"/>
                  <w:u w:val="single"/>
                  <w:lang w:val="ru-RU" w:eastAsia="ru-RU"/>
                </w:rPr>
                <w:t>https://m.edsoo.ru/c4e1925a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103</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Закрепление изученного по разделу "Арифметические действия"</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19.03.</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20">
              <w:r>
                <w:rPr>
                  <w:rFonts w:ascii="Times New Roman" w:eastAsia="Times New Roman" w:hAnsi="Times New Roman" w:cs="Times New Roman"/>
                  <w:color w:val="0000FF"/>
                  <w:sz w:val="24"/>
                  <w:szCs w:val="24"/>
                  <w:u w:val="single"/>
                  <w:lang w:val="ru-RU" w:eastAsia="ru-RU"/>
                </w:rPr>
                <w:t>https://m.edsoo.ru/c4e22abc</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lastRenderedPageBreak/>
              <w:t>104</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Решение задач, отражающих ситуацию купли-продажи</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21.03.</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21">
              <w:r>
                <w:rPr>
                  <w:rFonts w:ascii="Times New Roman" w:eastAsia="Times New Roman" w:hAnsi="Times New Roman" w:cs="Times New Roman"/>
                  <w:color w:val="0000FF"/>
                  <w:sz w:val="24"/>
                  <w:szCs w:val="24"/>
                  <w:u w:val="single"/>
                  <w:lang w:val="ru-RU" w:eastAsia="ru-RU"/>
                </w:rPr>
                <w:t>https://m.edsoo.ru/c4e1925a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105</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Задачи на нахождение цены, количества, стоимости товара</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22.03.</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22">
              <w:r>
                <w:rPr>
                  <w:rFonts w:ascii="Times New Roman" w:eastAsia="Times New Roman" w:hAnsi="Times New Roman" w:cs="Times New Roman"/>
                  <w:color w:val="0000FF"/>
                  <w:sz w:val="24"/>
                  <w:szCs w:val="24"/>
                  <w:u w:val="single"/>
                  <w:lang w:val="ru-RU" w:eastAsia="ru-RU"/>
                </w:rPr>
                <w:t>https://m.edsoo.ru/c4e1925a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106</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Задачи с недостаточными данными</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01.04.</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23">
              <w:r>
                <w:rPr>
                  <w:rFonts w:ascii="Times New Roman" w:eastAsia="Times New Roman" w:hAnsi="Times New Roman" w:cs="Times New Roman"/>
                  <w:color w:val="0000FF"/>
                  <w:sz w:val="24"/>
                  <w:szCs w:val="24"/>
                  <w:u w:val="single"/>
                  <w:lang w:val="ru-RU" w:eastAsia="ru-RU"/>
                </w:rPr>
                <w:t>https://m.edsoo.ru/c4e1925a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107</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Задачи с избыточными данными</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02.04.</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24">
              <w:r>
                <w:rPr>
                  <w:rFonts w:ascii="Times New Roman" w:eastAsia="Times New Roman" w:hAnsi="Times New Roman" w:cs="Times New Roman"/>
                  <w:color w:val="0000FF"/>
                  <w:sz w:val="24"/>
                  <w:szCs w:val="24"/>
                  <w:u w:val="single"/>
                  <w:lang w:val="ru-RU" w:eastAsia="ru-RU"/>
                </w:rPr>
                <w:t>https://m.edsoo.ru/c4e270a8</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108</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04.04.</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25">
              <w:r>
                <w:rPr>
                  <w:rFonts w:ascii="Times New Roman" w:eastAsia="Times New Roman" w:hAnsi="Times New Roman" w:cs="Times New Roman"/>
                  <w:color w:val="0000FF"/>
                  <w:sz w:val="24"/>
                  <w:szCs w:val="24"/>
                  <w:u w:val="single"/>
                  <w:lang w:val="ru-RU" w:eastAsia="ru-RU"/>
                </w:rPr>
                <w:t>https://m.edsoo.ru/c4e1925a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109</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05.04.</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26">
              <w:r>
                <w:rPr>
                  <w:rFonts w:ascii="Times New Roman" w:eastAsia="Times New Roman" w:hAnsi="Times New Roman" w:cs="Times New Roman"/>
                  <w:color w:val="0000FF"/>
                  <w:sz w:val="24"/>
                  <w:szCs w:val="24"/>
                  <w:u w:val="single"/>
                  <w:lang w:val="ru-RU" w:eastAsia="ru-RU"/>
                </w:rPr>
                <w:t>https://m.edsoo.ru/c4e1925a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110</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Алгоритм умножения на двузначное число в пределах 100000</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08.04.</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27">
              <w:r>
                <w:rPr>
                  <w:rFonts w:ascii="Times New Roman" w:eastAsia="Times New Roman" w:hAnsi="Times New Roman" w:cs="Times New Roman"/>
                  <w:color w:val="0000FF"/>
                  <w:sz w:val="24"/>
                  <w:szCs w:val="24"/>
                  <w:u w:val="single"/>
                  <w:lang w:val="ru-RU" w:eastAsia="ru-RU"/>
                </w:rPr>
                <w:t>https://m.edsoo.ru/c4e1925a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111</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Умножение на двузначное число в пределах 100000</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09.04.</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28">
              <w:r>
                <w:rPr>
                  <w:rFonts w:ascii="Times New Roman" w:eastAsia="Times New Roman" w:hAnsi="Times New Roman" w:cs="Times New Roman"/>
                  <w:color w:val="0000FF"/>
                  <w:sz w:val="24"/>
                  <w:szCs w:val="24"/>
                  <w:u w:val="single"/>
                  <w:lang w:val="ru-RU" w:eastAsia="ru-RU"/>
                </w:rPr>
                <w:t>https://m.edsoo.ru/c4e1925a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112</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Приемы прикидки результата и оценки правильности выполнения умножения.</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w:t>
            </w: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11.04.</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29">
              <w:r>
                <w:rPr>
                  <w:rFonts w:ascii="Times New Roman" w:eastAsia="Times New Roman" w:hAnsi="Times New Roman" w:cs="Times New Roman"/>
                  <w:color w:val="0000FF"/>
                  <w:sz w:val="24"/>
                  <w:szCs w:val="24"/>
                  <w:u w:val="single"/>
                  <w:lang w:val="ru-RU" w:eastAsia="ru-RU"/>
                </w:rPr>
                <w:t>https://m.edsoo.ru/c4e1925a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113</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Закрепление по теме "Равенство, содержащее неизвестный компонент арифметического действия: запись, нахождение неизвестного компонента".Тест</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12.04</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30">
              <w:r>
                <w:rPr>
                  <w:rFonts w:ascii="Times New Roman" w:eastAsia="Times New Roman" w:hAnsi="Times New Roman" w:cs="Times New Roman"/>
                  <w:color w:val="0000FF"/>
                  <w:sz w:val="24"/>
                  <w:szCs w:val="24"/>
                  <w:u w:val="single"/>
                  <w:lang w:val="ru-RU" w:eastAsia="ru-RU"/>
                </w:rPr>
                <w:t>https://m.edsoo.ru/c4e1925a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114</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Модели пространственных геометрических фигур в окружающем мире (цилиндр, пирамида, конус)</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15.04.</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31">
              <w:r>
                <w:rPr>
                  <w:rFonts w:ascii="Times New Roman" w:eastAsia="Times New Roman" w:hAnsi="Times New Roman" w:cs="Times New Roman"/>
                  <w:color w:val="0000FF"/>
                  <w:sz w:val="24"/>
                  <w:szCs w:val="24"/>
                  <w:u w:val="single"/>
                  <w:lang w:val="ru-RU" w:eastAsia="ru-RU"/>
                </w:rPr>
                <w:t>https://m.edsoo.ru/c4e1925a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lastRenderedPageBreak/>
              <w:t>115</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Пространственные геометрические фигуры (тела): шар, куб, цилиндр, конус, пирамида; их различение, называние</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16.04.</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32">
              <w:r>
                <w:rPr>
                  <w:rFonts w:ascii="Times New Roman" w:eastAsia="Times New Roman" w:hAnsi="Times New Roman" w:cs="Times New Roman"/>
                  <w:color w:val="0000FF"/>
                  <w:sz w:val="24"/>
                  <w:szCs w:val="24"/>
                  <w:u w:val="single"/>
                  <w:lang w:val="ru-RU" w:eastAsia="ru-RU"/>
                </w:rPr>
                <w:t>https://m.edsoo.ru/c4e1925a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116</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Решение задач на нахождение длины</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18.04.</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33">
              <w:r>
                <w:rPr>
                  <w:rFonts w:ascii="Times New Roman" w:eastAsia="Times New Roman" w:hAnsi="Times New Roman" w:cs="Times New Roman"/>
                  <w:color w:val="0000FF"/>
                  <w:sz w:val="24"/>
                  <w:szCs w:val="24"/>
                  <w:u w:val="single"/>
                  <w:lang w:val="ru-RU" w:eastAsia="ru-RU"/>
                </w:rPr>
                <w:t>https://m.edsoo.ru/c4e1925a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117</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Применение алгоритмов для вычислений</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19.04.</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34">
              <w:r>
                <w:rPr>
                  <w:rFonts w:ascii="Times New Roman" w:eastAsia="Times New Roman" w:hAnsi="Times New Roman" w:cs="Times New Roman"/>
                  <w:color w:val="0000FF"/>
                  <w:sz w:val="24"/>
                  <w:szCs w:val="24"/>
                  <w:u w:val="single"/>
                  <w:lang w:val="ru-RU" w:eastAsia="ru-RU"/>
                </w:rPr>
                <w:t>https://m.edsoo.ru/c4e27670</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118</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Письменное умножение и деление многозначных чисел</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22.04.</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35">
              <w:r>
                <w:rPr>
                  <w:rFonts w:ascii="Times New Roman" w:eastAsia="Times New Roman" w:hAnsi="Times New Roman" w:cs="Times New Roman"/>
                  <w:color w:val="0000FF"/>
                  <w:sz w:val="24"/>
                  <w:szCs w:val="24"/>
                  <w:u w:val="single"/>
                  <w:lang w:val="ru-RU" w:eastAsia="ru-RU"/>
                </w:rPr>
                <w:t>https://m.edsoo.ru/c4e1925a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119</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Закрепление по теме "Письменные вычисления"</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23.04.</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36">
              <w:r>
                <w:rPr>
                  <w:rFonts w:ascii="Times New Roman" w:eastAsia="Times New Roman" w:hAnsi="Times New Roman" w:cs="Times New Roman"/>
                  <w:color w:val="0000FF"/>
                  <w:sz w:val="24"/>
                  <w:szCs w:val="24"/>
                  <w:u w:val="single"/>
                  <w:lang w:val="ru-RU" w:eastAsia="ru-RU"/>
                </w:rPr>
                <w:t>https://m.edsoo.ru/c4e1925a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120</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Закрепление по теме "Задачи на установление времени, расчёта количества, расхода, изменения"</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25.04.</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37">
              <w:r>
                <w:rPr>
                  <w:rFonts w:ascii="Times New Roman" w:eastAsia="Times New Roman" w:hAnsi="Times New Roman" w:cs="Times New Roman"/>
                  <w:color w:val="0000FF"/>
                  <w:sz w:val="24"/>
                  <w:szCs w:val="24"/>
                  <w:u w:val="single"/>
                  <w:lang w:val="ru-RU" w:eastAsia="ru-RU"/>
                </w:rPr>
                <w:t>https://m.edsoo.ru/c4e1925a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121</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Решение задач на работу</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26.04.</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38">
              <w:r>
                <w:rPr>
                  <w:rFonts w:ascii="Times New Roman" w:eastAsia="Times New Roman" w:hAnsi="Times New Roman" w:cs="Times New Roman"/>
                  <w:color w:val="0000FF"/>
                  <w:sz w:val="24"/>
                  <w:szCs w:val="24"/>
                  <w:u w:val="single"/>
                  <w:lang w:val="ru-RU" w:eastAsia="ru-RU"/>
                </w:rPr>
                <w:t>https://m.edsoo.ru/c4e1925a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122</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Практическая работа "Конструирование: разбиение фигуры на прямоугольники (квадраты), составление фигур из прямоугольников/квадратов". Повторение</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1</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29.04.</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39">
              <w:r>
                <w:rPr>
                  <w:rFonts w:ascii="Times New Roman" w:eastAsia="Times New Roman" w:hAnsi="Times New Roman" w:cs="Times New Roman"/>
                  <w:color w:val="0000FF"/>
                  <w:sz w:val="24"/>
                  <w:szCs w:val="24"/>
                  <w:u w:val="single"/>
                  <w:lang w:val="ru-RU" w:eastAsia="ru-RU"/>
                </w:rPr>
                <w:t>https://m.edsoo.ru/c4e25582</w:t>
              </w:r>
            </w:hyperlink>
          </w:p>
        </w:tc>
      </w:tr>
      <w:tr w:rsidR="00AF4880" w:rsidTr="001D7816">
        <w:trPr>
          <w:trHeight w:val="144"/>
          <w:tblCellSpacing w:w="0" w:type="dxa"/>
        </w:trPr>
        <w:tc>
          <w:tcPr>
            <w:tcW w:w="603" w:type="dxa"/>
            <w:tcBorders>
              <w:bottom w:val="single" w:sz="4" w:space="0" w:color="auto"/>
            </w:tcBorders>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123</w:t>
            </w:r>
          </w:p>
        </w:tc>
        <w:tc>
          <w:tcPr>
            <w:tcW w:w="5828" w:type="dxa"/>
            <w:tcBorders>
              <w:bottom w:val="single" w:sz="4" w:space="0" w:color="auto"/>
            </w:tcBorders>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Суммирование данных строки, столбца данной таблицы</w:t>
            </w:r>
          </w:p>
        </w:tc>
        <w:tc>
          <w:tcPr>
            <w:tcW w:w="1017" w:type="dxa"/>
            <w:tcBorders>
              <w:bottom w:val="single" w:sz="4" w:space="0" w:color="auto"/>
            </w:tcBorders>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Borders>
              <w:bottom w:val="single" w:sz="4" w:space="0" w:color="auto"/>
            </w:tcBorders>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Borders>
              <w:bottom w:val="single" w:sz="4" w:space="0" w:color="auto"/>
            </w:tcBorders>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Borders>
              <w:bottom w:val="single" w:sz="4" w:space="0" w:color="auto"/>
            </w:tcBorders>
            <w:tcMar>
              <w:top w:w="50" w:type="dxa"/>
              <w:left w:w="100" w:type="dxa"/>
            </w:tcMar>
            <w:vAlign w:val="center"/>
          </w:tcPr>
          <w:p w:rsidR="00AF4880" w:rsidRDefault="007C77C5">
            <w:pPr>
              <w:spacing w:after="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30.04.</w:t>
            </w:r>
          </w:p>
        </w:tc>
        <w:tc>
          <w:tcPr>
            <w:tcW w:w="2977" w:type="dxa"/>
            <w:tcBorders>
              <w:left w:val="single" w:sz="4" w:space="0" w:color="auto"/>
              <w:bottom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40">
              <w:r>
                <w:rPr>
                  <w:rFonts w:ascii="Times New Roman" w:eastAsia="Times New Roman" w:hAnsi="Times New Roman" w:cs="Times New Roman"/>
                  <w:color w:val="0000FF"/>
                  <w:sz w:val="24"/>
                  <w:szCs w:val="24"/>
                  <w:u w:val="single"/>
                  <w:lang w:val="ru-RU" w:eastAsia="ru-RU"/>
                </w:rPr>
                <w:t>https://m.edsoo.ru/c4e1925a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124</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Алгоритм деления на двузначное число в пределах 100000</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06.05.</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41">
              <w:r>
                <w:rPr>
                  <w:rFonts w:ascii="Times New Roman" w:eastAsia="Times New Roman" w:hAnsi="Times New Roman" w:cs="Times New Roman"/>
                  <w:color w:val="0000FF"/>
                  <w:sz w:val="24"/>
                  <w:szCs w:val="24"/>
                  <w:u w:val="single"/>
                  <w:lang w:val="ru-RU" w:eastAsia="ru-RU"/>
                </w:rPr>
                <w:t>https://m.edsoo.ru/c4e1925a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125</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Деление на двузначное число в пределах 100000</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07.05.</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42">
              <w:r>
                <w:rPr>
                  <w:rFonts w:ascii="Times New Roman" w:eastAsia="Times New Roman" w:hAnsi="Times New Roman" w:cs="Times New Roman"/>
                  <w:color w:val="0000FF"/>
                  <w:sz w:val="24"/>
                  <w:szCs w:val="24"/>
                  <w:u w:val="single"/>
                  <w:lang w:val="ru-RU" w:eastAsia="ru-RU"/>
                </w:rPr>
                <w:t>https://m.edsoo.ru/c4e1925a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126</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Применение алгоритмов для построения геометрической фигуры, измерения длины отрезка</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13.05.</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43">
              <w:r>
                <w:rPr>
                  <w:rFonts w:ascii="Times New Roman" w:eastAsia="Times New Roman" w:hAnsi="Times New Roman" w:cs="Times New Roman"/>
                  <w:color w:val="0000FF"/>
                  <w:sz w:val="24"/>
                  <w:szCs w:val="24"/>
                  <w:u w:val="single"/>
                  <w:lang w:val="ru-RU" w:eastAsia="ru-RU"/>
                </w:rPr>
                <w:t>https://m.edsoo.ru/c4e17220</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lastRenderedPageBreak/>
              <w:t>127</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sz w:val="24"/>
                <w:szCs w:val="24"/>
                <w:lang w:val="ru-RU" w:eastAsia="ru-RU"/>
              </w:rPr>
              <w:t>Контрольная работа №5</w:t>
            </w:r>
          </w:p>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Calibri" w:hAnsi="Times New Roman" w:cs="Times New Roman"/>
                <w:sz w:val="24"/>
                <w:szCs w:val="24"/>
                <w:lang w:val="ru-RU"/>
              </w:rPr>
              <w:t>(Конец 4-ой четверти)</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sz w:val="24"/>
                <w:szCs w:val="24"/>
                <w:lang w:val="ru-RU" w:eastAsia="ru-RU"/>
              </w:rPr>
              <w:t xml:space="preserve"> 1 </w:t>
            </w:r>
          </w:p>
        </w:tc>
        <w:tc>
          <w:tcPr>
            <w:tcW w:w="1446"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sz w:val="24"/>
                <w:szCs w:val="24"/>
                <w:lang w:val="ru-RU" w:eastAsia="ru-RU"/>
              </w:rPr>
              <w:t xml:space="preserve"> 1 </w:t>
            </w: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14.05.</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44">
              <w:r>
                <w:rPr>
                  <w:rFonts w:ascii="Times New Roman" w:eastAsia="Times New Roman" w:hAnsi="Times New Roman" w:cs="Times New Roman"/>
                  <w:color w:val="0000FF"/>
                  <w:sz w:val="24"/>
                  <w:szCs w:val="24"/>
                  <w:u w:val="single"/>
                  <w:lang w:val="ru-RU" w:eastAsia="ru-RU"/>
                </w:rPr>
                <w:t>https://m.edsoo.ru/c4e1925a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128</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sz w:val="24"/>
                <w:szCs w:val="24"/>
                <w:lang w:val="ru-RU" w:eastAsia="ru-RU"/>
              </w:rPr>
              <w:t>Классификация объектов по одному-двум признакам</w:t>
            </w:r>
          </w:p>
          <w:p w:rsidR="00AF4880" w:rsidRPr="001D7816" w:rsidRDefault="007C77C5">
            <w:pPr>
              <w:spacing w:after="0"/>
              <w:rPr>
                <w:rFonts w:ascii="Times New Roman" w:eastAsia="Calibri" w:hAnsi="Times New Roman" w:cs="Times New Roman"/>
                <w:sz w:val="24"/>
                <w:szCs w:val="24"/>
                <w:lang w:val="ru-RU"/>
              </w:rPr>
            </w:pPr>
            <w:r w:rsidRPr="001D7816">
              <w:rPr>
                <w:rFonts w:ascii="Times New Roman" w:eastAsia="Calibri" w:hAnsi="Times New Roman" w:cs="Times New Roman"/>
                <w:sz w:val="24"/>
                <w:szCs w:val="24"/>
                <w:lang w:val="ru-RU"/>
              </w:rPr>
              <w:t>(Анализ контрольной работы)</w:t>
            </w:r>
          </w:p>
          <w:p w:rsidR="00AF4880" w:rsidRPr="001D7816" w:rsidRDefault="00AF4880">
            <w:pPr>
              <w:spacing w:after="0"/>
              <w:rPr>
                <w:rFonts w:ascii="Times New Roman" w:eastAsia="Times New Roman" w:hAnsi="Times New Roman" w:cs="Times New Roman"/>
                <w:sz w:val="24"/>
                <w:szCs w:val="24"/>
                <w:lang w:val="ru-RU" w:eastAsia="ru-RU"/>
              </w:rPr>
            </w:pP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16.05.</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45">
              <w:r>
                <w:rPr>
                  <w:rFonts w:ascii="Times New Roman" w:eastAsia="Times New Roman" w:hAnsi="Times New Roman" w:cs="Times New Roman"/>
                  <w:color w:val="0000FF"/>
                  <w:sz w:val="24"/>
                  <w:szCs w:val="24"/>
                  <w:u w:val="single"/>
                  <w:lang w:val="ru-RU" w:eastAsia="ru-RU"/>
                </w:rPr>
                <w:t>https://m.edsoo.ru/c4e1925a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129</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color w:val="000000"/>
                <w:sz w:val="24"/>
                <w:szCs w:val="24"/>
                <w:lang w:val="ru-RU" w:eastAsia="ru-RU"/>
              </w:rPr>
            </w:pPr>
            <w:r w:rsidRPr="001D7816">
              <w:rPr>
                <w:rFonts w:ascii="Times New Roman" w:eastAsia="Times New Roman" w:hAnsi="Times New Roman" w:cs="Times New Roman"/>
                <w:color w:val="000000"/>
                <w:sz w:val="24"/>
                <w:szCs w:val="24"/>
                <w:lang w:val="ru-RU" w:eastAsia="ru-RU"/>
              </w:rPr>
              <w:t>Применение представлений о периметре многоугольника для решения задач</w:t>
            </w:r>
          </w:p>
          <w:p w:rsidR="00AF4880" w:rsidRPr="001D7816" w:rsidRDefault="00AF4880">
            <w:pPr>
              <w:spacing w:after="0"/>
              <w:rPr>
                <w:rFonts w:ascii="Times New Roman" w:eastAsia="Times New Roman" w:hAnsi="Times New Roman" w:cs="Times New Roman"/>
                <w:color w:val="FF0000"/>
                <w:sz w:val="24"/>
                <w:szCs w:val="24"/>
                <w:lang w:val="ru-RU" w:eastAsia="ru-RU"/>
              </w:rPr>
            </w:pP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17.05.</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46">
              <w:r>
                <w:rPr>
                  <w:rFonts w:ascii="Times New Roman" w:eastAsia="Times New Roman" w:hAnsi="Times New Roman" w:cs="Times New Roman"/>
                  <w:color w:val="0000FF"/>
                  <w:sz w:val="24"/>
                  <w:szCs w:val="24"/>
                  <w:u w:val="single"/>
                  <w:lang w:val="ru-RU" w:eastAsia="ru-RU"/>
                </w:rPr>
                <w:t>https://m.edsoo.ru/c4e1925a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130</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color w:val="000000"/>
                <w:sz w:val="24"/>
                <w:szCs w:val="24"/>
                <w:lang w:val="ru-RU" w:eastAsia="ru-RU"/>
              </w:rPr>
            </w:pPr>
            <w:r w:rsidRPr="001D7816">
              <w:rPr>
                <w:rFonts w:ascii="Times New Roman" w:eastAsia="Times New Roman" w:hAnsi="Times New Roman" w:cs="Times New Roman"/>
                <w:color w:val="000000"/>
                <w:sz w:val="24"/>
                <w:szCs w:val="24"/>
                <w:lang w:val="ru-RU" w:eastAsia="ru-RU"/>
              </w:rPr>
              <w:t>Повторение пройденного по разделу "Нумерация"</w:t>
            </w:r>
          </w:p>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Закрепление. Таблица единиц времени</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20.05.</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47">
              <w:r>
                <w:rPr>
                  <w:rFonts w:ascii="Times New Roman" w:eastAsia="Times New Roman" w:hAnsi="Times New Roman" w:cs="Times New Roman"/>
                  <w:color w:val="0000FF"/>
                  <w:sz w:val="24"/>
                  <w:szCs w:val="24"/>
                  <w:u w:val="single"/>
                  <w:lang w:val="ru-RU" w:eastAsia="ru-RU"/>
                </w:rPr>
                <w:t>https://m.edsoo.ru/c4e1925a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131</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sz w:val="24"/>
                <w:szCs w:val="24"/>
                <w:lang w:val="ru-RU" w:eastAsia="ru-RU"/>
              </w:rPr>
              <w:t>Итоговая контрольная работа</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sz w:val="24"/>
                <w:szCs w:val="24"/>
                <w:lang w:val="ru-RU" w:eastAsia="ru-RU"/>
              </w:rPr>
              <w:t xml:space="preserve"> 1 </w:t>
            </w:r>
          </w:p>
        </w:tc>
        <w:tc>
          <w:tcPr>
            <w:tcW w:w="1446"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Calibri" w:eastAsia="Times New Roman" w:hAnsi="Calibri" w:cs="Times New Roman"/>
                <w:sz w:val="24"/>
                <w:szCs w:val="24"/>
                <w:lang w:val="ru-RU" w:eastAsia="ru-RU"/>
              </w:rPr>
              <w:t>1</w:t>
            </w: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21.05.</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48">
              <w:r>
                <w:rPr>
                  <w:rFonts w:ascii="Times New Roman" w:eastAsia="Times New Roman" w:hAnsi="Times New Roman" w:cs="Times New Roman"/>
                  <w:color w:val="0000FF"/>
                  <w:sz w:val="24"/>
                  <w:szCs w:val="24"/>
                  <w:u w:val="single"/>
                  <w:lang w:val="ru-RU" w:eastAsia="ru-RU"/>
                </w:rPr>
                <w:t>https://m.edsoo.ru/c4e1925a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132</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sz w:val="24"/>
                <w:szCs w:val="24"/>
                <w:lang w:val="ru-RU" w:eastAsia="ru-RU"/>
              </w:rPr>
              <w:t>Закрепление по теме "Задачи на нахождение доли величины, величины по её доле"</w:t>
            </w:r>
          </w:p>
          <w:p w:rsidR="00AF4880" w:rsidRPr="001D7816" w:rsidRDefault="007C77C5">
            <w:pPr>
              <w:spacing w:after="0"/>
              <w:rPr>
                <w:rFonts w:ascii="Times New Roman" w:eastAsia="Calibri" w:hAnsi="Times New Roman" w:cs="Times New Roman"/>
                <w:sz w:val="24"/>
                <w:szCs w:val="24"/>
                <w:lang w:val="ru-RU"/>
              </w:rPr>
            </w:pPr>
            <w:r w:rsidRPr="001D7816">
              <w:rPr>
                <w:rFonts w:ascii="Times New Roman" w:eastAsia="Calibri" w:hAnsi="Times New Roman" w:cs="Times New Roman"/>
                <w:sz w:val="24"/>
                <w:szCs w:val="24"/>
                <w:lang w:val="ru-RU"/>
              </w:rPr>
              <w:t>(Анализ контрольной работы)</w:t>
            </w:r>
          </w:p>
          <w:p w:rsidR="00AF4880" w:rsidRPr="001D7816" w:rsidRDefault="00AF4880">
            <w:pPr>
              <w:spacing w:after="0"/>
              <w:rPr>
                <w:rFonts w:ascii="Times New Roman" w:eastAsia="Times New Roman" w:hAnsi="Times New Roman" w:cs="Times New Roman"/>
                <w:sz w:val="24"/>
                <w:szCs w:val="24"/>
                <w:lang w:val="ru-RU" w:eastAsia="ru-RU"/>
              </w:rPr>
            </w:pP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23.05.</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49">
              <w:r>
                <w:rPr>
                  <w:rFonts w:ascii="Times New Roman" w:eastAsia="Times New Roman" w:hAnsi="Times New Roman" w:cs="Times New Roman"/>
                  <w:color w:val="0000FF"/>
                  <w:sz w:val="24"/>
                  <w:szCs w:val="24"/>
                  <w:u w:val="single"/>
                  <w:lang w:val="ru-RU" w:eastAsia="ru-RU"/>
                </w:rPr>
                <w:t>https://m.edsoo.ru/c4e23444</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133</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Закрепление по теме "Разные способы решения некоторых видов изученных задач"</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24.05.</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50">
              <w:r>
                <w:rPr>
                  <w:rFonts w:ascii="Times New Roman" w:eastAsia="Times New Roman" w:hAnsi="Times New Roman" w:cs="Times New Roman"/>
                  <w:color w:val="0000FF"/>
                  <w:sz w:val="24"/>
                  <w:szCs w:val="24"/>
                  <w:u w:val="single"/>
                  <w:lang w:val="ru-RU" w:eastAsia="ru-RU"/>
                </w:rPr>
                <w:t>https://m.edsoo.ru/c4e1925a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134</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Закрепление. Работа с текстовой задачей</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27.05.</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51">
              <w:r>
                <w:rPr>
                  <w:rFonts w:ascii="Times New Roman" w:eastAsia="Times New Roman" w:hAnsi="Times New Roman" w:cs="Times New Roman"/>
                  <w:color w:val="0000FF"/>
                  <w:sz w:val="24"/>
                  <w:szCs w:val="24"/>
                  <w:u w:val="single"/>
                  <w:lang w:val="ru-RU" w:eastAsia="ru-RU"/>
                </w:rPr>
                <w:t>https://m.edsoo.ru/c4e1925a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135</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Закрепление. Практическая работа по теме "Окружность, круг: распознавание и изображение; построение окружности заданного радиуса"</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28.05.</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52">
              <w:r>
                <w:rPr>
                  <w:rFonts w:ascii="Times New Roman" w:eastAsia="Times New Roman" w:hAnsi="Times New Roman" w:cs="Times New Roman"/>
                  <w:color w:val="0000FF"/>
                  <w:sz w:val="24"/>
                  <w:szCs w:val="24"/>
                  <w:u w:val="single"/>
                  <w:lang w:val="ru-RU" w:eastAsia="ru-RU"/>
                </w:rPr>
                <w:t>https://m.edsoo.ru/c4e1925a</w:t>
              </w:r>
            </w:hyperlink>
          </w:p>
        </w:tc>
      </w:tr>
      <w:tr w:rsidR="00AF4880" w:rsidTr="001D7816">
        <w:trPr>
          <w:trHeight w:val="144"/>
          <w:tblCellSpacing w:w="0" w:type="dxa"/>
        </w:trPr>
        <w:tc>
          <w:tcPr>
            <w:tcW w:w="603" w:type="dxa"/>
            <w:tcMar>
              <w:top w:w="50" w:type="dxa"/>
              <w:left w:w="100" w:type="dxa"/>
            </w:tcMar>
            <w:vAlign w:val="center"/>
          </w:tcPr>
          <w:p w:rsidR="00AF4880" w:rsidRDefault="007C77C5" w:rsidP="001D7816">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136</w:t>
            </w:r>
          </w:p>
        </w:tc>
        <w:tc>
          <w:tcPr>
            <w:tcW w:w="5828" w:type="dxa"/>
            <w:tcMar>
              <w:top w:w="50" w:type="dxa"/>
              <w:left w:w="100" w:type="dxa"/>
            </w:tcMar>
            <w:vAlign w:val="center"/>
          </w:tcPr>
          <w:p w:rsidR="00AF4880" w:rsidRPr="001D7816" w:rsidRDefault="007C77C5">
            <w:pPr>
              <w:spacing w:after="0"/>
              <w:rPr>
                <w:rFonts w:ascii="Times New Roman" w:eastAsia="Times New Roman" w:hAnsi="Times New Roman" w:cs="Times New Roman"/>
                <w:sz w:val="24"/>
                <w:szCs w:val="24"/>
                <w:lang w:val="ru-RU" w:eastAsia="ru-RU"/>
              </w:rPr>
            </w:pPr>
            <w:r w:rsidRPr="001D7816">
              <w:rPr>
                <w:rFonts w:ascii="Times New Roman" w:eastAsia="Times New Roman" w:hAnsi="Times New Roman" w:cs="Times New Roman"/>
                <w:color w:val="000000"/>
                <w:sz w:val="24"/>
                <w:szCs w:val="24"/>
                <w:lang w:val="ru-RU" w:eastAsia="ru-RU"/>
              </w:rPr>
              <w:t>Закрепление по теме «Пространственные геометрические фигуры (тела)»</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 1 </w:t>
            </w:r>
          </w:p>
        </w:tc>
        <w:tc>
          <w:tcPr>
            <w:tcW w:w="1446"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60" w:type="dxa"/>
            <w:tcMar>
              <w:top w:w="50" w:type="dxa"/>
              <w:left w:w="100" w:type="dxa"/>
            </w:tcMar>
            <w:vAlign w:val="center"/>
          </w:tcPr>
          <w:p w:rsidR="00AF4880" w:rsidRDefault="00AF4880">
            <w:pPr>
              <w:spacing w:after="0"/>
              <w:jc w:val="center"/>
              <w:rPr>
                <w:rFonts w:ascii="Calibri" w:eastAsia="Times New Roman" w:hAnsi="Calibri" w:cs="Times New Roman"/>
                <w:sz w:val="24"/>
                <w:szCs w:val="24"/>
                <w:lang w:val="ru-RU" w:eastAsia="ru-RU"/>
              </w:rPr>
            </w:pPr>
          </w:p>
        </w:tc>
        <w:tc>
          <w:tcPr>
            <w:tcW w:w="1559" w:type="dxa"/>
            <w:tcMar>
              <w:top w:w="50" w:type="dxa"/>
              <w:left w:w="100" w:type="dxa"/>
            </w:tcMar>
            <w:vAlign w:val="center"/>
          </w:tcPr>
          <w:p w:rsidR="00AF4880" w:rsidRDefault="007C77C5">
            <w:pPr>
              <w:spacing w:after="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30.05.</w:t>
            </w:r>
          </w:p>
        </w:tc>
        <w:tc>
          <w:tcPr>
            <w:tcW w:w="2977" w:type="dxa"/>
            <w:tcBorders>
              <w:left w:val="single" w:sz="4" w:space="0" w:color="auto"/>
            </w:tcBorders>
            <w:vAlign w:val="center"/>
          </w:tcPr>
          <w:p w:rsidR="00AF4880" w:rsidRDefault="007C77C5">
            <w:pPr>
              <w:spacing w:after="0"/>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lang w:val="ru-RU" w:eastAsia="ru-RU"/>
              </w:rPr>
              <w:t xml:space="preserve">Библиотека ЦОК </w:t>
            </w:r>
            <w:hyperlink r:id="rId153">
              <w:r>
                <w:rPr>
                  <w:rFonts w:ascii="Times New Roman" w:eastAsia="Times New Roman" w:hAnsi="Times New Roman" w:cs="Times New Roman"/>
                  <w:color w:val="0000FF"/>
                  <w:sz w:val="24"/>
                  <w:szCs w:val="24"/>
                  <w:u w:val="single"/>
                  <w:lang w:val="ru-RU" w:eastAsia="ru-RU"/>
                </w:rPr>
                <w:t>https://m.edsoo.ru/c4e25154</w:t>
              </w:r>
            </w:hyperlink>
          </w:p>
        </w:tc>
      </w:tr>
      <w:tr w:rsidR="00AF4880" w:rsidTr="001D7816">
        <w:trPr>
          <w:trHeight w:val="144"/>
          <w:tblCellSpacing w:w="0" w:type="dxa"/>
        </w:trPr>
        <w:tc>
          <w:tcPr>
            <w:tcW w:w="6431" w:type="dxa"/>
            <w:gridSpan w:val="2"/>
            <w:tcMar>
              <w:top w:w="50" w:type="dxa"/>
              <w:left w:w="100" w:type="dxa"/>
            </w:tcMar>
            <w:vAlign w:val="center"/>
          </w:tcPr>
          <w:p w:rsidR="00AF4880" w:rsidRDefault="007C77C5">
            <w:pPr>
              <w:spacing w:after="0"/>
              <w:rPr>
                <w:rFonts w:ascii="Calibri" w:eastAsia="Times New Roman" w:hAnsi="Calibri" w:cs="Times New Roman"/>
                <w:b/>
                <w:lang w:val="ru-RU" w:eastAsia="ru-RU"/>
              </w:rPr>
            </w:pPr>
            <w:r>
              <w:rPr>
                <w:rFonts w:ascii="Times New Roman" w:eastAsia="Times New Roman" w:hAnsi="Times New Roman" w:cs="Times New Roman"/>
                <w:b/>
                <w:color w:val="000000"/>
                <w:sz w:val="24"/>
                <w:lang w:val="ru-RU" w:eastAsia="ru-RU"/>
              </w:rPr>
              <w:t>ОБЩЕЕ КОЛИЧЕСТВО ЧАСОВ ПО ПРОГРАММЕ</w:t>
            </w:r>
          </w:p>
        </w:tc>
        <w:tc>
          <w:tcPr>
            <w:tcW w:w="1017" w:type="dxa"/>
            <w:tcMar>
              <w:top w:w="50" w:type="dxa"/>
              <w:left w:w="100" w:type="dxa"/>
            </w:tcMar>
            <w:vAlign w:val="center"/>
          </w:tcPr>
          <w:p w:rsidR="00AF4880" w:rsidRDefault="007C77C5">
            <w:pPr>
              <w:spacing w:after="0"/>
              <w:jc w:val="center"/>
              <w:rPr>
                <w:rFonts w:ascii="Calibri" w:eastAsia="Times New Roman" w:hAnsi="Calibri" w:cs="Times New Roman"/>
                <w:b/>
                <w:lang w:val="ru-RU" w:eastAsia="ru-RU"/>
              </w:rPr>
            </w:pPr>
            <w:r>
              <w:rPr>
                <w:rFonts w:ascii="Times New Roman" w:eastAsia="Times New Roman" w:hAnsi="Times New Roman" w:cs="Times New Roman"/>
                <w:b/>
                <w:color w:val="000000"/>
                <w:sz w:val="24"/>
                <w:lang w:val="ru-RU" w:eastAsia="ru-RU"/>
              </w:rPr>
              <w:t xml:space="preserve"> 136 </w:t>
            </w:r>
          </w:p>
        </w:tc>
        <w:tc>
          <w:tcPr>
            <w:tcW w:w="1446" w:type="dxa"/>
            <w:tcMar>
              <w:top w:w="50" w:type="dxa"/>
              <w:left w:w="100" w:type="dxa"/>
            </w:tcMar>
            <w:vAlign w:val="center"/>
          </w:tcPr>
          <w:p w:rsidR="00AF4880" w:rsidRDefault="007C77C5">
            <w:pPr>
              <w:spacing w:after="0"/>
              <w:jc w:val="center"/>
              <w:rPr>
                <w:rFonts w:ascii="Calibri" w:eastAsia="Times New Roman" w:hAnsi="Calibri" w:cs="Times New Roman"/>
                <w:b/>
                <w:lang w:val="ru-RU" w:eastAsia="ru-RU"/>
              </w:rPr>
            </w:pPr>
            <w:r>
              <w:rPr>
                <w:rFonts w:ascii="Times New Roman" w:eastAsia="Times New Roman" w:hAnsi="Times New Roman" w:cs="Times New Roman"/>
                <w:b/>
                <w:color w:val="000000"/>
                <w:sz w:val="24"/>
                <w:lang w:val="ru-RU" w:eastAsia="ru-RU"/>
              </w:rPr>
              <w:t xml:space="preserve"> 7 </w:t>
            </w:r>
          </w:p>
        </w:tc>
        <w:tc>
          <w:tcPr>
            <w:tcW w:w="1560" w:type="dxa"/>
            <w:tcMar>
              <w:top w:w="50" w:type="dxa"/>
              <w:left w:w="100" w:type="dxa"/>
            </w:tcMar>
            <w:vAlign w:val="center"/>
          </w:tcPr>
          <w:p w:rsidR="00AF4880" w:rsidRDefault="007C77C5">
            <w:pPr>
              <w:spacing w:after="0"/>
              <w:jc w:val="center"/>
              <w:rPr>
                <w:rFonts w:ascii="Calibri" w:eastAsia="Times New Roman" w:hAnsi="Calibri" w:cs="Times New Roman"/>
                <w:b/>
                <w:lang w:val="ru-RU" w:eastAsia="ru-RU"/>
              </w:rPr>
            </w:pPr>
            <w:r>
              <w:rPr>
                <w:rFonts w:ascii="Times New Roman" w:eastAsia="Times New Roman" w:hAnsi="Times New Roman" w:cs="Times New Roman"/>
                <w:b/>
                <w:color w:val="000000"/>
                <w:sz w:val="24"/>
                <w:lang w:val="ru-RU" w:eastAsia="ru-RU"/>
              </w:rPr>
              <w:t xml:space="preserve"> 2 </w:t>
            </w:r>
          </w:p>
        </w:tc>
        <w:tc>
          <w:tcPr>
            <w:tcW w:w="4536" w:type="dxa"/>
            <w:gridSpan w:val="2"/>
            <w:tcMar>
              <w:top w:w="50" w:type="dxa"/>
              <w:left w:w="100" w:type="dxa"/>
            </w:tcMar>
            <w:vAlign w:val="center"/>
          </w:tcPr>
          <w:p w:rsidR="00AF4880" w:rsidRDefault="00AF4880">
            <w:pPr>
              <w:rPr>
                <w:rFonts w:ascii="Calibri" w:eastAsia="Times New Roman" w:hAnsi="Calibri" w:cs="Times New Roman"/>
                <w:b/>
                <w:lang w:val="ru-RU" w:eastAsia="ru-RU"/>
              </w:rPr>
            </w:pPr>
          </w:p>
        </w:tc>
      </w:tr>
    </w:tbl>
    <w:p w:rsidR="00AF4880" w:rsidRDefault="00AF4880">
      <w:pPr>
        <w:rPr>
          <w:rFonts w:ascii="Calibri" w:eastAsia="Times New Roman" w:hAnsi="Calibri" w:cs="Times New Roman"/>
          <w:lang w:val="ru-RU" w:eastAsia="ru-RU"/>
        </w:rPr>
      </w:pPr>
    </w:p>
    <w:p w:rsidR="00AF4880" w:rsidRDefault="00AF4880">
      <w:pPr>
        <w:rPr>
          <w:rFonts w:ascii="Calibri" w:eastAsia="Times New Roman" w:hAnsi="Calibri" w:cs="Times New Roman"/>
          <w:lang w:val="ru-RU" w:eastAsia="ru-RU"/>
        </w:rPr>
      </w:pPr>
    </w:p>
    <w:p w:rsidR="00AF4880" w:rsidRDefault="00AF4880">
      <w:pPr>
        <w:rPr>
          <w:lang w:val="ru-RU"/>
        </w:rPr>
      </w:pPr>
    </w:p>
    <w:sectPr w:rsidR="00AF4880">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2B02" w:rsidRDefault="001B2B02">
      <w:pPr>
        <w:spacing w:line="240" w:lineRule="auto"/>
      </w:pPr>
      <w:r>
        <w:separator/>
      </w:r>
    </w:p>
  </w:endnote>
  <w:endnote w:type="continuationSeparator" w:id="0">
    <w:p w:rsidR="001B2B02" w:rsidRDefault="001B2B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等线 Light">
    <w:altName w:val="Segoe Print"/>
    <w:charset w:val="00"/>
    <w:family w:val="auto"/>
    <w:pitch w:val="default"/>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5206133"/>
      <w:docPartObj>
        <w:docPartGallery w:val="Page Numbers (Bottom of Page)"/>
        <w:docPartUnique/>
      </w:docPartObj>
    </w:sdtPr>
    <w:sdtContent>
      <w:p w:rsidR="00CE3F2C" w:rsidRDefault="00CE3F2C">
        <w:pPr>
          <w:pStyle w:val="af"/>
          <w:jc w:val="center"/>
        </w:pPr>
        <w:r>
          <w:fldChar w:fldCharType="begin"/>
        </w:r>
        <w:r>
          <w:instrText>PAGE   \* MERGEFORMAT</w:instrText>
        </w:r>
        <w:r>
          <w:fldChar w:fldCharType="separate"/>
        </w:r>
        <w:r w:rsidRPr="00CE3F2C">
          <w:rPr>
            <w:noProof/>
            <w:lang w:val="ru-RU"/>
          </w:rPr>
          <w:t>32</w:t>
        </w:r>
        <w:r>
          <w:fldChar w:fldCharType="end"/>
        </w:r>
      </w:p>
    </w:sdtContent>
  </w:sdt>
  <w:p w:rsidR="00CE3F2C" w:rsidRDefault="00CE3F2C">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2B02" w:rsidRDefault="001B2B02">
      <w:pPr>
        <w:spacing w:after="0"/>
      </w:pPr>
      <w:r>
        <w:separator/>
      </w:r>
    </w:p>
  </w:footnote>
  <w:footnote w:type="continuationSeparator" w:id="0">
    <w:p w:rsidR="001B2B02" w:rsidRDefault="001B2B02">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D75"/>
    <w:rsid w:val="0006046C"/>
    <w:rsid w:val="001B2B02"/>
    <w:rsid w:val="001D7816"/>
    <w:rsid w:val="00650B26"/>
    <w:rsid w:val="006954FA"/>
    <w:rsid w:val="007C77C5"/>
    <w:rsid w:val="007E48AB"/>
    <w:rsid w:val="00831E6D"/>
    <w:rsid w:val="00A02D8B"/>
    <w:rsid w:val="00A937D6"/>
    <w:rsid w:val="00AF4880"/>
    <w:rsid w:val="00BE68B6"/>
    <w:rsid w:val="00CD2D75"/>
    <w:rsid w:val="00CE3F2C"/>
    <w:rsid w:val="00CF13BE"/>
    <w:rsid w:val="00DF3F76"/>
    <w:rsid w:val="00E0790C"/>
    <w:rsid w:val="39874BCC"/>
    <w:rsid w:val="6B9B43B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E000F"/>
  <w15:docId w15:val="{8A191803-E907-4313-A1C8-7B65655AF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2"/>
      <w:szCs w:val="22"/>
      <w:lang w:val="en-US"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pPr>
      <w:spacing w:line="240" w:lineRule="auto"/>
    </w:pPr>
    <w:rPr>
      <w:b/>
      <w:bCs/>
      <w:color w:val="5B9BD5" w:themeColor="accent1"/>
      <w:sz w:val="18"/>
      <w:szCs w:val="18"/>
    </w:rPr>
  </w:style>
  <w:style w:type="character" w:styleId="a4">
    <w:name w:val="Emphasis"/>
    <w:basedOn w:val="a0"/>
    <w:uiPriority w:val="20"/>
    <w:qFormat/>
    <w:rPr>
      <w:i/>
      <w:iCs/>
    </w:rPr>
  </w:style>
  <w:style w:type="paragraph" w:styleId="a5">
    <w:name w:val="header"/>
    <w:basedOn w:val="a"/>
    <w:link w:val="a6"/>
    <w:uiPriority w:val="99"/>
    <w:unhideWhenUsed/>
    <w:qFormat/>
    <w:pPr>
      <w:tabs>
        <w:tab w:val="center" w:pos="4680"/>
        <w:tab w:val="right" w:pos="9360"/>
      </w:tabs>
    </w:pPr>
  </w:style>
  <w:style w:type="character" w:styleId="a7">
    <w:name w:val="Hyperlink"/>
    <w:basedOn w:val="a0"/>
    <w:uiPriority w:val="99"/>
    <w:unhideWhenUsed/>
    <w:qFormat/>
    <w:rPr>
      <w:color w:val="0563C1" w:themeColor="hyperlink"/>
      <w:u w:val="single"/>
    </w:rPr>
  </w:style>
  <w:style w:type="paragraph" w:styleId="a8">
    <w:name w:val="Normal Indent"/>
    <w:basedOn w:val="a"/>
    <w:uiPriority w:val="99"/>
    <w:unhideWhenUsed/>
    <w:qFormat/>
    <w:pPr>
      <w:ind w:left="720"/>
    </w:pPr>
  </w:style>
  <w:style w:type="paragraph" w:styleId="a9">
    <w:name w:val="Subtitle"/>
    <w:basedOn w:val="a"/>
    <w:next w:val="a"/>
    <w:link w:val="aa"/>
    <w:uiPriority w:val="11"/>
    <w:qFormat/>
    <w:pPr>
      <w:ind w:left="86"/>
    </w:pPr>
    <w:rPr>
      <w:rFonts w:asciiTheme="majorHAnsi" w:eastAsiaTheme="majorEastAsia" w:hAnsiTheme="majorHAnsi" w:cstheme="majorBidi"/>
      <w:i/>
      <w:iCs/>
      <w:color w:val="5B9BD5" w:themeColor="accent1"/>
      <w:spacing w:val="15"/>
      <w:sz w:val="24"/>
      <w:szCs w:val="24"/>
    </w:rPr>
  </w:style>
  <w:style w:type="table" w:styleId="ab">
    <w:name w:val="Table Grid"/>
    <w:basedOn w:val="a1"/>
    <w:uiPriority w:val="59"/>
    <w:qFormat/>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Title"/>
    <w:basedOn w:val="a"/>
    <w:next w:val="a"/>
    <w:link w:val="ad"/>
    <w:uiPriority w:val="10"/>
    <w:qFormat/>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0">
    <w:name w:val="Заголовок 1 Знак"/>
    <w:basedOn w:val="a0"/>
    <w:link w:val="1"/>
    <w:uiPriority w:val="9"/>
    <w:qFormat/>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qFormat/>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qFormat/>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qFormat/>
    <w:rPr>
      <w:rFonts w:asciiTheme="majorHAnsi" w:eastAsiaTheme="majorEastAsia" w:hAnsiTheme="majorHAnsi" w:cstheme="majorBidi"/>
      <w:b/>
      <w:bCs/>
      <w:i/>
      <w:iCs/>
      <w:color w:val="5B9BD5" w:themeColor="accent1"/>
      <w:lang w:val="en-US"/>
    </w:rPr>
  </w:style>
  <w:style w:type="character" w:customStyle="1" w:styleId="a6">
    <w:name w:val="Верхний колонтитул Знак"/>
    <w:basedOn w:val="a0"/>
    <w:link w:val="a5"/>
    <w:uiPriority w:val="99"/>
    <w:qFormat/>
    <w:rPr>
      <w:lang w:val="en-US"/>
    </w:rPr>
  </w:style>
  <w:style w:type="character" w:customStyle="1" w:styleId="aa">
    <w:name w:val="Подзаголовок Знак"/>
    <w:basedOn w:val="a0"/>
    <w:link w:val="a9"/>
    <w:uiPriority w:val="11"/>
    <w:qFormat/>
    <w:rPr>
      <w:rFonts w:asciiTheme="majorHAnsi" w:eastAsiaTheme="majorEastAsia" w:hAnsiTheme="majorHAnsi" w:cstheme="majorBidi"/>
      <w:i/>
      <w:iCs/>
      <w:color w:val="5B9BD5" w:themeColor="accent1"/>
      <w:spacing w:val="15"/>
      <w:sz w:val="24"/>
      <w:szCs w:val="24"/>
      <w:lang w:val="en-US"/>
    </w:rPr>
  </w:style>
  <w:style w:type="character" w:customStyle="1" w:styleId="ad">
    <w:name w:val="Заголовок Знак"/>
    <w:basedOn w:val="a0"/>
    <w:link w:val="ac"/>
    <w:uiPriority w:val="10"/>
    <w:qFormat/>
    <w:rPr>
      <w:rFonts w:asciiTheme="majorHAnsi" w:eastAsiaTheme="majorEastAsia" w:hAnsiTheme="majorHAnsi" w:cstheme="majorBidi"/>
      <w:color w:val="323E4F" w:themeColor="text2" w:themeShade="BF"/>
      <w:spacing w:val="5"/>
      <w:kern w:val="28"/>
      <w:sz w:val="52"/>
      <w:szCs w:val="52"/>
      <w:lang w:val="en-US"/>
    </w:rPr>
  </w:style>
  <w:style w:type="character" w:customStyle="1" w:styleId="11">
    <w:name w:val="Верхний колонтитул Знак1"/>
    <w:basedOn w:val="a0"/>
    <w:uiPriority w:val="99"/>
    <w:semiHidden/>
    <w:qFormat/>
  </w:style>
  <w:style w:type="character" w:customStyle="1" w:styleId="12">
    <w:name w:val="Подзаголовок Знак1"/>
    <w:basedOn w:val="a0"/>
    <w:uiPriority w:val="11"/>
    <w:qFormat/>
    <w:rPr>
      <w:color w:val="5A5A5A"/>
      <w:spacing w:val="15"/>
    </w:rPr>
  </w:style>
  <w:style w:type="character" w:customStyle="1" w:styleId="13">
    <w:name w:val="Заголовок Знак1"/>
    <w:basedOn w:val="a0"/>
    <w:uiPriority w:val="10"/>
    <w:qFormat/>
    <w:rPr>
      <w:rFonts w:ascii="Cambria" w:eastAsia="Times New Roman" w:hAnsi="Cambria" w:cs="Times New Roman"/>
      <w:spacing w:val="-10"/>
      <w:kern w:val="28"/>
      <w:sz w:val="56"/>
      <w:szCs w:val="56"/>
    </w:rPr>
  </w:style>
  <w:style w:type="paragraph" w:styleId="ae">
    <w:name w:val="List Paragraph"/>
    <w:basedOn w:val="a"/>
    <w:uiPriority w:val="99"/>
    <w:qFormat/>
    <w:pPr>
      <w:ind w:left="720"/>
      <w:contextualSpacing/>
    </w:pPr>
  </w:style>
  <w:style w:type="paragraph" w:styleId="af">
    <w:name w:val="footer"/>
    <w:basedOn w:val="a"/>
    <w:link w:val="af0"/>
    <w:uiPriority w:val="99"/>
    <w:unhideWhenUsed/>
    <w:rsid w:val="00CE3F2C"/>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CE3F2C"/>
    <w:rPr>
      <w:sz w:val="22"/>
      <w:szCs w:val="22"/>
      <w:lang w:val="en-US" w:eastAsia="en-US"/>
    </w:rPr>
  </w:style>
  <w:style w:type="paragraph" w:styleId="af1">
    <w:name w:val="Balloon Text"/>
    <w:basedOn w:val="a"/>
    <w:link w:val="af2"/>
    <w:uiPriority w:val="99"/>
    <w:semiHidden/>
    <w:unhideWhenUsed/>
    <w:rsid w:val="00CE3F2C"/>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CE3F2C"/>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0654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c4e1c022" TargetMode="External"/><Relationship Id="rId117" Type="http://schemas.openxmlformats.org/officeDocument/2006/relationships/hyperlink" Target="https://m.edsoo.ru/c4e1925a" TargetMode="External"/><Relationship Id="rId21" Type="http://schemas.openxmlformats.org/officeDocument/2006/relationships/hyperlink" Target="https://m.edsoo.ru/c4e1c022" TargetMode="External"/><Relationship Id="rId42" Type="http://schemas.openxmlformats.org/officeDocument/2006/relationships/hyperlink" Target="https://m.edsoo.ru/c4e1c022" TargetMode="External"/><Relationship Id="rId47" Type="http://schemas.openxmlformats.org/officeDocument/2006/relationships/hyperlink" Target="https://m.edsoo.ru/c4e1c022" TargetMode="External"/><Relationship Id="rId63" Type="http://schemas.openxmlformats.org/officeDocument/2006/relationships/hyperlink" Target="https://m.edsoo.ru/c4e1e5e8" TargetMode="External"/><Relationship Id="rId68" Type="http://schemas.openxmlformats.org/officeDocument/2006/relationships/hyperlink" Target="https://m.edsoo.ru/c4e20b40" TargetMode="External"/><Relationship Id="rId84" Type="http://schemas.openxmlformats.org/officeDocument/2006/relationships/hyperlink" Target="https://m.edsoo.ru/c4e1f970" TargetMode="External"/><Relationship Id="rId89" Type="http://schemas.openxmlformats.org/officeDocument/2006/relationships/hyperlink" Target="https://m.edsoo.ru/c4e2597e" TargetMode="External"/><Relationship Id="rId112" Type="http://schemas.openxmlformats.org/officeDocument/2006/relationships/hyperlink" Target="https://m.edsoo.ru/c4e22968" TargetMode="External"/><Relationship Id="rId133" Type="http://schemas.openxmlformats.org/officeDocument/2006/relationships/hyperlink" Target="https://m.edsoo.ru/c4e1925a" TargetMode="External"/><Relationship Id="rId138" Type="http://schemas.openxmlformats.org/officeDocument/2006/relationships/hyperlink" Target="https://m.edsoo.ru/c4e1925a" TargetMode="External"/><Relationship Id="rId154" Type="http://schemas.openxmlformats.org/officeDocument/2006/relationships/fontTable" Target="fontTable.xml"/><Relationship Id="rId16" Type="http://schemas.openxmlformats.org/officeDocument/2006/relationships/hyperlink" Target="https://m.edsoo.ru/7f411f36" TargetMode="External"/><Relationship Id="rId107" Type="http://schemas.openxmlformats.org/officeDocument/2006/relationships/hyperlink" Target="https://m.edsoo.ru/c4e2529e" TargetMode="External"/><Relationship Id="rId11" Type="http://schemas.openxmlformats.org/officeDocument/2006/relationships/hyperlink" Target="https://m.edsoo.ru/7f411f36" TargetMode="External"/><Relationship Id="rId32" Type="http://schemas.openxmlformats.org/officeDocument/2006/relationships/hyperlink" Target="https://m.edsoo.ru/c4e1973c" TargetMode="External"/><Relationship Id="rId37" Type="http://schemas.openxmlformats.org/officeDocument/2006/relationships/hyperlink" Target="https://m.edsoo.ru/c4e1a40c" TargetMode="External"/><Relationship Id="rId53" Type="http://schemas.openxmlformats.org/officeDocument/2006/relationships/hyperlink" Target="https://m.edsoo.ru/c4e1be92" TargetMode="External"/><Relationship Id="rId58" Type="http://schemas.openxmlformats.org/officeDocument/2006/relationships/hyperlink" Target="https://m.edsoo.ru/c4e1c022" TargetMode="External"/><Relationship Id="rId74" Type="http://schemas.openxmlformats.org/officeDocument/2006/relationships/hyperlink" Target="https://m.edsoo.ru/c4e1c022" TargetMode="External"/><Relationship Id="rId79" Type="http://schemas.openxmlformats.org/officeDocument/2006/relationships/hyperlink" Target="https://m.edsoo.ru/c4e1c4aa" TargetMode="External"/><Relationship Id="rId102" Type="http://schemas.openxmlformats.org/officeDocument/2006/relationships/hyperlink" Target="https://m.edsoo.ru/c4e25fbe" TargetMode="External"/><Relationship Id="rId123" Type="http://schemas.openxmlformats.org/officeDocument/2006/relationships/hyperlink" Target="https://m.edsoo.ru/c4e1925a" TargetMode="External"/><Relationship Id="rId128" Type="http://schemas.openxmlformats.org/officeDocument/2006/relationships/hyperlink" Target="https://m.edsoo.ru/c4e1925a" TargetMode="External"/><Relationship Id="rId144" Type="http://schemas.openxmlformats.org/officeDocument/2006/relationships/hyperlink" Target="https://m.edsoo.ru/c4e1925a" TargetMode="External"/><Relationship Id="rId149" Type="http://schemas.openxmlformats.org/officeDocument/2006/relationships/hyperlink" Target="https://m.edsoo.ru/c4e23444" TargetMode="External"/><Relationship Id="rId5" Type="http://schemas.openxmlformats.org/officeDocument/2006/relationships/footnotes" Target="footnotes.xml"/><Relationship Id="rId90" Type="http://schemas.openxmlformats.org/officeDocument/2006/relationships/hyperlink" Target="https://m.edsoo.ru/c4e2226a" TargetMode="External"/><Relationship Id="rId95" Type="http://schemas.openxmlformats.org/officeDocument/2006/relationships/hyperlink" Target="https://m.edsoo.ru/c4e241f0" TargetMode="External"/><Relationship Id="rId22" Type="http://schemas.openxmlformats.org/officeDocument/2006/relationships/hyperlink" Target="https://m.edsoo.ru/c4e1c022" TargetMode="External"/><Relationship Id="rId27" Type="http://schemas.openxmlformats.org/officeDocument/2006/relationships/hyperlink" Target="https://m.edsoo.ru/c4e1c022" TargetMode="External"/><Relationship Id="rId43" Type="http://schemas.openxmlformats.org/officeDocument/2006/relationships/hyperlink" Target="https://m.edsoo.ru/c4e1b2f8" TargetMode="External"/><Relationship Id="rId48" Type="http://schemas.openxmlformats.org/officeDocument/2006/relationships/hyperlink" Target="https://m.edsoo.ru/c4e1c022" TargetMode="External"/><Relationship Id="rId64" Type="http://schemas.openxmlformats.org/officeDocument/2006/relationships/hyperlink" Target="https://m.edsoo.ru/c4e1e78c" TargetMode="External"/><Relationship Id="rId69" Type="http://schemas.openxmlformats.org/officeDocument/2006/relationships/hyperlink" Target="https://m.edsoo.ru/c4e232e6" TargetMode="External"/><Relationship Id="rId113" Type="http://schemas.openxmlformats.org/officeDocument/2006/relationships/hyperlink" Target="https://m.edsoo.ru/c4e2003c" TargetMode="External"/><Relationship Id="rId118" Type="http://schemas.openxmlformats.org/officeDocument/2006/relationships/hyperlink" Target="https://m.edsoo.ru/c4e1925a" TargetMode="External"/><Relationship Id="rId134" Type="http://schemas.openxmlformats.org/officeDocument/2006/relationships/hyperlink" Target="https://m.edsoo.ru/c4e27670" TargetMode="External"/><Relationship Id="rId139" Type="http://schemas.openxmlformats.org/officeDocument/2006/relationships/hyperlink" Target="https://m.edsoo.ru/c4e25582" TargetMode="External"/><Relationship Id="rId80" Type="http://schemas.openxmlformats.org/officeDocument/2006/relationships/hyperlink" Target="https://m.edsoo.ru/c4e20212" TargetMode="External"/><Relationship Id="rId85" Type="http://schemas.openxmlformats.org/officeDocument/2006/relationships/hyperlink" Target="https://m.edsoo.ru/c4e1cf90" TargetMode="External"/><Relationship Id="rId150" Type="http://schemas.openxmlformats.org/officeDocument/2006/relationships/hyperlink" Target="https://m.edsoo.ru/c4e1925a" TargetMode="External"/><Relationship Id="rId155" Type="http://schemas.openxmlformats.org/officeDocument/2006/relationships/theme" Target="theme/theme1.xml"/><Relationship Id="rId12" Type="http://schemas.openxmlformats.org/officeDocument/2006/relationships/hyperlink" Target="https://m.edsoo.ru/7f411f36" TargetMode="External"/><Relationship Id="rId17" Type="http://schemas.openxmlformats.org/officeDocument/2006/relationships/hyperlink" Target="https://m.edsoo.ru/7f411f36" TargetMode="External"/><Relationship Id="rId25" Type="http://schemas.openxmlformats.org/officeDocument/2006/relationships/hyperlink" Target="https://m.edsoo.ru/c4e1c022" TargetMode="External"/><Relationship Id="rId33" Type="http://schemas.openxmlformats.org/officeDocument/2006/relationships/hyperlink" Target="https://m.edsoo.ru/c4e19444" TargetMode="External"/><Relationship Id="rId38" Type="http://schemas.openxmlformats.org/officeDocument/2006/relationships/hyperlink" Target="https://m.edsoo.ru/c4e1e2aa" TargetMode="External"/><Relationship Id="rId46" Type="http://schemas.openxmlformats.org/officeDocument/2006/relationships/hyperlink" Target="https://m.edsoo.ru/c4e1b78a" TargetMode="External"/><Relationship Id="rId59" Type="http://schemas.openxmlformats.org/officeDocument/2006/relationships/hyperlink" Target="https://m.edsoo.ru/c4e23854" TargetMode="External"/><Relationship Id="rId67" Type="http://schemas.openxmlformats.org/officeDocument/2006/relationships/hyperlink" Target="https://m.edsoo.ru/c4e1f7c2" TargetMode="External"/><Relationship Id="rId103" Type="http://schemas.openxmlformats.org/officeDocument/2006/relationships/hyperlink" Target="https://m.edsoo.ru/c4e1925a" TargetMode="External"/><Relationship Id="rId108" Type="http://schemas.openxmlformats.org/officeDocument/2006/relationships/hyperlink" Target="https://m.edsoo.ru/c4e25410" TargetMode="External"/><Relationship Id="rId116" Type="http://schemas.openxmlformats.org/officeDocument/2006/relationships/hyperlink" Target="https://m.edsoo.ru/c4e1925a" TargetMode="External"/><Relationship Id="rId124" Type="http://schemas.openxmlformats.org/officeDocument/2006/relationships/hyperlink" Target="https://m.edsoo.ru/c4e270a8" TargetMode="External"/><Relationship Id="rId129" Type="http://schemas.openxmlformats.org/officeDocument/2006/relationships/hyperlink" Target="https://m.edsoo.ru/c4e1925a" TargetMode="External"/><Relationship Id="rId137" Type="http://schemas.openxmlformats.org/officeDocument/2006/relationships/hyperlink" Target="https://m.edsoo.ru/c4e1925a" TargetMode="External"/><Relationship Id="rId20" Type="http://schemas.openxmlformats.org/officeDocument/2006/relationships/hyperlink" Target="https://m.edsoo.ru/c4e1eed0" TargetMode="External"/><Relationship Id="rId41" Type="http://schemas.openxmlformats.org/officeDocument/2006/relationships/hyperlink" Target="https://m.edsoo.ru/c4e19f84" TargetMode="External"/><Relationship Id="rId54" Type="http://schemas.openxmlformats.org/officeDocument/2006/relationships/hyperlink" Target="https://m.edsoo.ru/c4e1a704" TargetMode="External"/><Relationship Id="rId62" Type="http://schemas.openxmlformats.org/officeDocument/2006/relationships/hyperlink" Target="https://m.edsoo.ru/c4e1c022" TargetMode="External"/><Relationship Id="rId70" Type="http://schemas.openxmlformats.org/officeDocument/2006/relationships/hyperlink" Target="https://m.edsoo.ru/c4e215ea" TargetMode="External"/><Relationship Id="rId75" Type="http://schemas.openxmlformats.org/officeDocument/2006/relationships/hyperlink" Target="https://m.edsoo.ru/c4e1c022" TargetMode="External"/><Relationship Id="rId83" Type="http://schemas.openxmlformats.org/officeDocument/2006/relationships/hyperlink" Target="https://m.edsoo.ru/c4e1c022" TargetMode="External"/><Relationship Id="rId88" Type="http://schemas.openxmlformats.org/officeDocument/2006/relationships/hyperlink" Target="https://m.edsoo.ru/c4e23700" TargetMode="External"/><Relationship Id="rId91" Type="http://schemas.openxmlformats.org/officeDocument/2006/relationships/hyperlink" Target="https://m.edsoo.ru/c4e1c022" TargetMode="External"/><Relationship Id="rId96" Type="http://schemas.openxmlformats.org/officeDocument/2006/relationships/hyperlink" Target="https://m.edsoo.ru/c4e2433a" TargetMode="External"/><Relationship Id="rId111" Type="http://schemas.openxmlformats.org/officeDocument/2006/relationships/hyperlink" Target="https://m.edsoo.ru/c4e2358e" TargetMode="External"/><Relationship Id="rId132" Type="http://schemas.openxmlformats.org/officeDocument/2006/relationships/hyperlink" Target="https://m.edsoo.ru/c4e1925a" TargetMode="External"/><Relationship Id="rId140" Type="http://schemas.openxmlformats.org/officeDocument/2006/relationships/hyperlink" Target="https://m.edsoo.ru/c4e1925a" TargetMode="External"/><Relationship Id="rId145" Type="http://schemas.openxmlformats.org/officeDocument/2006/relationships/hyperlink" Target="https://m.edsoo.ru/c4e1925a" TargetMode="External"/><Relationship Id="rId153" Type="http://schemas.openxmlformats.org/officeDocument/2006/relationships/hyperlink" Target="https://m.edsoo.ru/c4e25154" TargetMode="Externa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https://m.edsoo.ru/7f411f36" TargetMode="External"/><Relationship Id="rId23" Type="http://schemas.openxmlformats.org/officeDocument/2006/relationships/hyperlink" Target="https://m.edsoo.ru/c4e1c1b2" TargetMode="External"/><Relationship Id="rId28" Type="http://schemas.openxmlformats.org/officeDocument/2006/relationships/hyperlink" Target="https://m.edsoo.ru/c4e21482" TargetMode="External"/><Relationship Id="rId36" Type="http://schemas.openxmlformats.org/officeDocument/2006/relationships/hyperlink" Target="https://m.edsoo.ru/c4e19de0" TargetMode="External"/><Relationship Id="rId49" Type="http://schemas.openxmlformats.org/officeDocument/2006/relationships/hyperlink" Target="https://m.edsoo.ru/c4e1a89e" TargetMode="External"/><Relationship Id="rId57" Type="http://schemas.openxmlformats.org/officeDocument/2006/relationships/hyperlink" Target="https://m.edsoo.ru/c4e1c022" TargetMode="External"/><Relationship Id="rId106" Type="http://schemas.openxmlformats.org/officeDocument/2006/relationships/hyperlink" Target="https://m.edsoo.ru/c4e1925a" TargetMode="External"/><Relationship Id="rId114" Type="http://schemas.openxmlformats.org/officeDocument/2006/relationships/hyperlink" Target="https://m.edsoo.ru/c4e1925a" TargetMode="External"/><Relationship Id="rId119" Type="http://schemas.openxmlformats.org/officeDocument/2006/relationships/hyperlink" Target="https://m.edsoo.ru/c4e1925a" TargetMode="External"/><Relationship Id="rId127" Type="http://schemas.openxmlformats.org/officeDocument/2006/relationships/hyperlink" Target="https://m.edsoo.ru/c4e1925a" TargetMode="External"/><Relationship Id="rId10" Type="http://schemas.openxmlformats.org/officeDocument/2006/relationships/hyperlink" Target="https://m.edsoo.ru/7f411f36" TargetMode="External"/><Relationship Id="rId31" Type="http://schemas.openxmlformats.org/officeDocument/2006/relationships/hyperlink" Target="https://m.edsoo.ru/c4e27210" TargetMode="External"/><Relationship Id="rId44" Type="http://schemas.openxmlformats.org/officeDocument/2006/relationships/hyperlink" Target="https://m.edsoo.ru/c4e1b488" TargetMode="External"/><Relationship Id="rId52" Type="http://schemas.openxmlformats.org/officeDocument/2006/relationships/hyperlink" Target="https://m.edsoo.ru/c4e1b168" TargetMode="External"/><Relationship Id="rId60" Type="http://schemas.openxmlformats.org/officeDocument/2006/relationships/hyperlink" Target="https://m.edsoo.ru/c4e24092" TargetMode="External"/><Relationship Id="rId65" Type="http://schemas.openxmlformats.org/officeDocument/2006/relationships/hyperlink" Target="https://m.edsoo.ru/c4e1a588" TargetMode="External"/><Relationship Id="rId73" Type="http://schemas.openxmlformats.org/officeDocument/2006/relationships/hyperlink" Target="https://m.edsoo.ru/c4e1c022" TargetMode="External"/><Relationship Id="rId78" Type="http://schemas.openxmlformats.org/officeDocument/2006/relationships/hyperlink" Target="https://m.edsoo.ru/c4e1a27c" TargetMode="External"/><Relationship Id="rId81" Type="http://schemas.openxmlformats.org/officeDocument/2006/relationships/hyperlink" Target="https://m.edsoo.ru/c4e1c022" TargetMode="External"/><Relationship Id="rId86" Type="http://schemas.openxmlformats.org/officeDocument/2006/relationships/hyperlink" Target="https://m.edsoo.ru/c4e203c0" TargetMode="External"/><Relationship Id="rId94" Type="http://schemas.openxmlformats.org/officeDocument/2006/relationships/hyperlink" Target="https://m.edsoo.ru/c4e29ce0" TargetMode="External"/><Relationship Id="rId99" Type="http://schemas.openxmlformats.org/officeDocument/2006/relationships/hyperlink" Target="https://m.edsoo.ru/c4e1c022" TargetMode="External"/><Relationship Id="rId101" Type="http://schemas.openxmlformats.org/officeDocument/2006/relationships/hyperlink" Target="https://m.edsoo.ru/c4e1925a" TargetMode="External"/><Relationship Id="rId122" Type="http://schemas.openxmlformats.org/officeDocument/2006/relationships/hyperlink" Target="https://m.edsoo.ru/c4e1925a" TargetMode="External"/><Relationship Id="rId130" Type="http://schemas.openxmlformats.org/officeDocument/2006/relationships/hyperlink" Target="https://m.edsoo.ru/c4e1925a" TargetMode="External"/><Relationship Id="rId135" Type="http://schemas.openxmlformats.org/officeDocument/2006/relationships/hyperlink" Target="https://m.edsoo.ru/c4e1925a" TargetMode="External"/><Relationship Id="rId143" Type="http://schemas.openxmlformats.org/officeDocument/2006/relationships/hyperlink" Target="https://m.edsoo.ru/c4e17220" TargetMode="External"/><Relationship Id="rId148" Type="http://schemas.openxmlformats.org/officeDocument/2006/relationships/hyperlink" Target="https://m.edsoo.ru/c4e1925a" TargetMode="External"/><Relationship Id="rId151" Type="http://schemas.openxmlformats.org/officeDocument/2006/relationships/hyperlink" Target="https://m.edsoo.ru/c4e1925a" TargetMode="External"/><Relationship Id="rId4" Type="http://schemas.openxmlformats.org/officeDocument/2006/relationships/webSettings" Target="webSettings.xml"/><Relationship Id="rId9" Type="http://schemas.openxmlformats.org/officeDocument/2006/relationships/hyperlink" Target="https://m.edsoo.ru/7f411f36" TargetMode="External"/><Relationship Id="rId13" Type="http://schemas.openxmlformats.org/officeDocument/2006/relationships/hyperlink" Target="https://m.edsoo.ru/7f411f36" TargetMode="External"/><Relationship Id="rId18" Type="http://schemas.openxmlformats.org/officeDocument/2006/relationships/hyperlink" Target="https://m.edsoo.ru/c4e1925a" TargetMode="External"/><Relationship Id="rId39" Type="http://schemas.openxmlformats.org/officeDocument/2006/relationships/hyperlink" Target="https://m.edsoo.ru/c4e1e458" TargetMode="External"/><Relationship Id="rId109" Type="http://schemas.openxmlformats.org/officeDocument/2006/relationships/hyperlink" Target="https://m.edsoo.ru/c4e25c9e" TargetMode="External"/><Relationship Id="rId34" Type="http://schemas.openxmlformats.org/officeDocument/2006/relationships/hyperlink" Target="https://m.edsoo.ru/c4e195ca" TargetMode="External"/><Relationship Id="rId50" Type="http://schemas.openxmlformats.org/officeDocument/2006/relationships/hyperlink" Target="https://m.edsoo.ru/c4e1ae2a" TargetMode="External"/><Relationship Id="rId55" Type="http://schemas.openxmlformats.org/officeDocument/2006/relationships/hyperlink" Target="https://m.edsoo.ru/c4e0f200" TargetMode="External"/><Relationship Id="rId76" Type="http://schemas.openxmlformats.org/officeDocument/2006/relationships/hyperlink" Target="https://m.edsoo.ru/c4e1fb1e" TargetMode="External"/><Relationship Id="rId97" Type="http://schemas.openxmlformats.org/officeDocument/2006/relationships/hyperlink" Target="https://m.edsoo.ru/c4e244a2" TargetMode="External"/><Relationship Id="rId104" Type="http://schemas.openxmlformats.org/officeDocument/2006/relationships/hyperlink" Target="https://m.edsoo.ru/c4e1925a" TargetMode="External"/><Relationship Id="rId120" Type="http://schemas.openxmlformats.org/officeDocument/2006/relationships/hyperlink" Target="https://m.edsoo.ru/c4e22abc" TargetMode="External"/><Relationship Id="rId125" Type="http://schemas.openxmlformats.org/officeDocument/2006/relationships/hyperlink" Target="https://m.edsoo.ru/c4e1925a" TargetMode="External"/><Relationship Id="rId141" Type="http://schemas.openxmlformats.org/officeDocument/2006/relationships/hyperlink" Target="https://m.edsoo.ru/c4e1925a" TargetMode="External"/><Relationship Id="rId146" Type="http://schemas.openxmlformats.org/officeDocument/2006/relationships/hyperlink" Target="https://m.edsoo.ru/c4e1925a" TargetMode="External"/><Relationship Id="rId7" Type="http://schemas.openxmlformats.org/officeDocument/2006/relationships/footer" Target="footer1.xml"/><Relationship Id="rId71" Type="http://schemas.openxmlformats.org/officeDocument/2006/relationships/hyperlink" Target="https://m.edsoo.ru/c4e2316a" TargetMode="External"/><Relationship Id="rId92" Type="http://schemas.openxmlformats.org/officeDocument/2006/relationships/hyperlink" Target="https://m.edsoo.ru/c4e1c022" TargetMode="External"/><Relationship Id="rId2" Type="http://schemas.openxmlformats.org/officeDocument/2006/relationships/styles" Target="styles.xml"/><Relationship Id="rId29" Type="http://schemas.openxmlformats.org/officeDocument/2006/relationships/hyperlink" Target="https://m.edsoo.ru/c4e212de" TargetMode="External"/><Relationship Id="rId24" Type="http://schemas.openxmlformats.org/officeDocument/2006/relationships/hyperlink" Target="https://m.edsoo.ru/c4e1c338" TargetMode="External"/><Relationship Id="rId40" Type="http://schemas.openxmlformats.org/officeDocument/2006/relationships/hyperlink" Target="https://m.edsoo.ru/c4e1925a" TargetMode="External"/><Relationship Id="rId45" Type="http://schemas.openxmlformats.org/officeDocument/2006/relationships/hyperlink" Target="https://m.edsoo.ru/c4e1b60e" TargetMode="External"/><Relationship Id="rId66" Type="http://schemas.openxmlformats.org/officeDocument/2006/relationships/hyperlink" Target="https://m.edsoo.ru/c4e1f61e" TargetMode="External"/><Relationship Id="rId87" Type="http://schemas.openxmlformats.org/officeDocument/2006/relationships/hyperlink" Target="https://m.edsoo.ru/c4e1c022" TargetMode="External"/><Relationship Id="rId110" Type="http://schemas.openxmlformats.org/officeDocument/2006/relationships/hyperlink" Target="https://m.edsoo.ru/c4e1925a" TargetMode="External"/><Relationship Id="rId115" Type="http://schemas.openxmlformats.org/officeDocument/2006/relationships/hyperlink" Target="https://m.edsoo.ru/c4e1925a" TargetMode="External"/><Relationship Id="rId131" Type="http://schemas.openxmlformats.org/officeDocument/2006/relationships/hyperlink" Target="https://m.edsoo.ru/c4e1925a" TargetMode="External"/><Relationship Id="rId136" Type="http://schemas.openxmlformats.org/officeDocument/2006/relationships/hyperlink" Target="https://m.edsoo.ru/c4e1925a" TargetMode="External"/><Relationship Id="rId61" Type="http://schemas.openxmlformats.org/officeDocument/2006/relationships/hyperlink" Target="https://m.edsoo.ru/c4e26806" TargetMode="External"/><Relationship Id="rId82" Type="http://schemas.openxmlformats.org/officeDocument/2006/relationships/hyperlink" Target="https://m.edsoo.ru/c4e1c022" TargetMode="External"/><Relationship Id="rId152" Type="http://schemas.openxmlformats.org/officeDocument/2006/relationships/hyperlink" Target="https://m.edsoo.ru/c4e1925a" TargetMode="External"/><Relationship Id="rId19" Type="http://schemas.openxmlformats.org/officeDocument/2006/relationships/hyperlink" Target="https://m.edsoo.ru/c4e1eab6" TargetMode="External"/><Relationship Id="rId14" Type="http://schemas.openxmlformats.org/officeDocument/2006/relationships/hyperlink" Target="https://m.edsoo.ru/7f411f36" TargetMode="External"/><Relationship Id="rId30" Type="http://schemas.openxmlformats.org/officeDocument/2006/relationships/hyperlink" Target="https://m.edsoo.ru/c4e26f72" TargetMode="External"/><Relationship Id="rId35" Type="http://schemas.openxmlformats.org/officeDocument/2006/relationships/hyperlink" Target="https://m.edsoo.ru/c4e1989a" TargetMode="External"/><Relationship Id="rId56" Type="http://schemas.openxmlformats.org/officeDocument/2006/relationships/hyperlink" Target="https://m.edsoo.ru/c4e22fb2" TargetMode="External"/><Relationship Id="rId77" Type="http://schemas.openxmlformats.org/officeDocument/2006/relationships/hyperlink" Target="https://m.edsoo.ru/c4e26144" TargetMode="External"/><Relationship Id="rId100" Type="http://schemas.openxmlformats.org/officeDocument/2006/relationships/hyperlink" Target="https://m.edsoo.ru/c4e1c022" TargetMode="External"/><Relationship Id="rId105" Type="http://schemas.openxmlformats.org/officeDocument/2006/relationships/hyperlink" Target="https://m.edsoo.ru/c4e1925a" TargetMode="External"/><Relationship Id="rId126" Type="http://schemas.openxmlformats.org/officeDocument/2006/relationships/hyperlink" Target="https://m.edsoo.ru/c4e1925a" TargetMode="External"/><Relationship Id="rId147" Type="http://schemas.openxmlformats.org/officeDocument/2006/relationships/hyperlink" Target="https://m.edsoo.ru/c4e1925a" TargetMode="External"/><Relationship Id="rId8" Type="http://schemas.openxmlformats.org/officeDocument/2006/relationships/hyperlink" Target="https://m.edsoo.ru/7f411f36" TargetMode="External"/><Relationship Id="rId51" Type="http://schemas.openxmlformats.org/officeDocument/2006/relationships/hyperlink" Target="https://m.edsoo.ru/c4e1afe2" TargetMode="External"/><Relationship Id="rId72" Type="http://schemas.openxmlformats.org/officeDocument/2006/relationships/hyperlink" Target="https://m.edsoo.ru/c4e26b26" TargetMode="External"/><Relationship Id="rId93" Type="http://schemas.openxmlformats.org/officeDocument/2006/relationships/hyperlink" Target="https://m.edsoo.ru/c4e25e42" TargetMode="External"/><Relationship Id="rId98" Type="http://schemas.openxmlformats.org/officeDocument/2006/relationships/hyperlink" Target="https://m.edsoo.ru/c4e1c022" TargetMode="External"/><Relationship Id="rId121" Type="http://schemas.openxmlformats.org/officeDocument/2006/relationships/hyperlink" Target="https://m.edsoo.ru/c4e1925a" TargetMode="External"/><Relationship Id="rId142" Type="http://schemas.openxmlformats.org/officeDocument/2006/relationships/hyperlink" Target="https://m.edsoo.ru/c4e1925a"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453154-ABA9-4542-A2E9-2EB8BEBF4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10872</Words>
  <Characters>61974</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алхазур</dc:creator>
  <cp:lastModifiedBy>Пользователь Windows</cp:lastModifiedBy>
  <cp:revision>9</cp:revision>
  <cp:lastPrinted>2023-09-12T19:29:00Z</cp:lastPrinted>
  <dcterms:created xsi:type="dcterms:W3CDTF">2023-09-09T22:08:00Z</dcterms:created>
  <dcterms:modified xsi:type="dcterms:W3CDTF">2023-09-12T19:33:00Z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1033-12.2.0.13201</vt:lpwstr>
  </property>
  <property fmtid="{D5CDD505-2E9C-101B-9397-08002B2CF9AE}" pid="3" name="ICV">
    <vt:lpwstr>8D8B4387F95440998C298E9F6B2B27C9_12</vt:lpwstr>
  </property>
</Properties>
</file>